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2D" w:rsidRPr="00DA16E6" w:rsidRDefault="0016528F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  <w:r w:rsidR="00DA16E6" w:rsidRPr="00DA16E6">
        <w:rPr>
          <w:rFonts w:ascii="Times New Roman" w:hAnsi="Times New Roman" w:cs="Times New Roman"/>
          <w:sz w:val="28"/>
          <w:szCs w:val="28"/>
        </w:rPr>
        <w:t xml:space="preserve"> на вопросы </w:t>
      </w:r>
      <w:r w:rsidR="00960B90" w:rsidRPr="00DA16E6">
        <w:rPr>
          <w:rFonts w:ascii="Times New Roman" w:hAnsi="Times New Roman" w:cs="Times New Roman"/>
          <w:sz w:val="28"/>
          <w:szCs w:val="28"/>
        </w:rPr>
        <w:t>онлайн-викторины «Мы</w:t>
      </w:r>
      <w:r w:rsidR="00DA16E6" w:rsidRPr="00DA16E6">
        <w:rPr>
          <w:rFonts w:ascii="Times New Roman" w:hAnsi="Times New Roman" w:cs="Times New Roman"/>
          <w:sz w:val="28"/>
          <w:szCs w:val="28"/>
        </w:rPr>
        <w:t xml:space="preserve"> – будущее России», посвящённой </w:t>
      </w:r>
      <w:r w:rsidR="00960B90" w:rsidRPr="00DA16E6">
        <w:rPr>
          <w:rFonts w:ascii="Times New Roman" w:hAnsi="Times New Roman" w:cs="Times New Roman"/>
          <w:sz w:val="28"/>
          <w:szCs w:val="28"/>
        </w:rPr>
        <w:t>30-летию начала работы государств</w:t>
      </w:r>
      <w:r>
        <w:rPr>
          <w:rFonts w:ascii="Times New Roman" w:hAnsi="Times New Roman" w:cs="Times New Roman"/>
          <w:sz w:val="28"/>
          <w:szCs w:val="28"/>
        </w:rPr>
        <w:t>енной Думы Российской Федерации.</w:t>
      </w:r>
    </w:p>
    <w:p w:rsidR="00E52FD7" w:rsidRPr="00DA16E6" w:rsidRDefault="00E52FD7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2FD7" w:rsidRPr="00346498" w:rsidRDefault="00E52FD7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>Какой вопрос был главным в</w:t>
      </w:r>
      <w:r w:rsidR="00DE7322">
        <w:rPr>
          <w:rFonts w:ascii="Times New Roman" w:hAnsi="Times New Roman" w:cs="Times New Roman"/>
          <w:b/>
          <w:sz w:val="28"/>
          <w:szCs w:val="28"/>
        </w:rPr>
        <w:t xml:space="preserve"> работе первой Государственной Д</w:t>
      </w:r>
      <w:r w:rsidRPr="00346498">
        <w:rPr>
          <w:rFonts w:ascii="Times New Roman" w:hAnsi="Times New Roman" w:cs="Times New Roman"/>
          <w:b/>
          <w:sz w:val="28"/>
          <w:szCs w:val="28"/>
        </w:rPr>
        <w:t>умы Российской Империи</w:t>
      </w:r>
      <w:r w:rsidR="00D002BF" w:rsidRPr="00346498">
        <w:rPr>
          <w:rFonts w:ascii="Times New Roman" w:hAnsi="Times New Roman" w:cs="Times New Roman"/>
          <w:b/>
          <w:sz w:val="28"/>
          <w:szCs w:val="28"/>
        </w:rPr>
        <w:t>?</w:t>
      </w:r>
    </w:p>
    <w:p w:rsidR="00D002BF" w:rsidRPr="00346498" w:rsidRDefault="00D002BF" w:rsidP="00F04F87">
      <w:pPr>
        <w:pStyle w:val="a3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реформирование армии;</w:t>
      </w:r>
    </w:p>
    <w:p w:rsidR="00D002BF" w:rsidRPr="00346498" w:rsidRDefault="00D002BF" w:rsidP="00F04F87">
      <w:pPr>
        <w:pStyle w:val="a3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земельный вопрос;</w:t>
      </w:r>
    </w:p>
    <w:p w:rsidR="00D002BF" w:rsidRPr="00346498" w:rsidRDefault="00D002BF" w:rsidP="00F04F87">
      <w:pPr>
        <w:pStyle w:val="a3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отношение к национальным окраинам;</w:t>
      </w:r>
    </w:p>
    <w:p w:rsidR="00D002BF" w:rsidRPr="00346498" w:rsidRDefault="00D002BF" w:rsidP="00F04F87">
      <w:pPr>
        <w:pStyle w:val="a3"/>
        <w:numPr>
          <w:ilvl w:val="0"/>
          <w:numId w:val="2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права женщин.</w:t>
      </w:r>
    </w:p>
    <w:p w:rsidR="00E52FD7" w:rsidRPr="00346498" w:rsidRDefault="00D002BF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Pr="00346498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346498">
        <w:rPr>
          <w:rFonts w:ascii="Times New Roman" w:hAnsi="Times New Roman" w:cs="Times New Roman"/>
          <w:sz w:val="28"/>
          <w:szCs w:val="28"/>
        </w:rPr>
        <w:t xml:space="preserve"> b) земельный вопрос. </w:t>
      </w:r>
      <w:r w:rsidR="00E52FD7" w:rsidRPr="00346498">
        <w:rPr>
          <w:rFonts w:ascii="Times New Roman" w:hAnsi="Times New Roman" w:cs="Times New Roman"/>
          <w:sz w:val="28"/>
          <w:szCs w:val="28"/>
        </w:rPr>
        <w:t xml:space="preserve">6 августа 1905 года Император Николай II издал Манифест о создании и порядке формирования одной из палат парламента – Государственной Думы Главным в работе первой Государственной Думы Российской Империи был земельный вопрос. </w:t>
      </w:r>
      <w:r w:rsidRPr="00346498">
        <w:rPr>
          <w:rFonts w:ascii="Times New Roman" w:hAnsi="Times New Roman" w:cs="Times New Roman"/>
          <w:sz w:val="28"/>
          <w:szCs w:val="28"/>
        </w:rPr>
        <w:t xml:space="preserve">Всего же за время работы депутатами был одобрен один законопроект — внесенный правительством закон об ассигновании 15 </w:t>
      </w:r>
      <w:proofErr w:type="gramStart"/>
      <w:r w:rsidRPr="0034649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346498">
        <w:rPr>
          <w:rFonts w:ascii="Times New Roman" w:hAnsi="Times New Roman" w:cs="Times New Roman"/>
          <w:sz w:val="28"/>
          <w:szCs w:val="28"/>
        </w:rPr>
        <w:t xml:space="preserve"> рублей в помощь пострадавшим от неурожая).</w:t>
      </w:r>
    </w:p>
    <w:p w:rsidR="00D002BF" w:rsidRPr="00346498" w:rsidRDefault="00D002BF" w:rsidP="00F04F87">
      <w:pPr>
        <w:pStyle w:val="a3"/>
        <w:numPr>
          <w:ilvl w:val="0"/>
          <w:numId w:val="27"/>
        </w:numPr>
        <w:spacing w:after="0"/>
        <w:ind w:left="0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 xml:space="preserve">Когда состоялись первые заседания обеих палат </w:t>
      </w:r>
      <w:r w:rsidR="00567F48" w:rsidRPr="00346498">
        <w:rPr>
          <w:rFonts w:ascii="Times New Roman" w:hAnsi="Times New Roman" w:cs="Times New Roman"/>
          <w:b/>
          <w:sz w:val="28"/>
          <w:szCs w:val="28"/>
        </w:rPr>
        <w:t xml:space="preserve">нового </w:t>
      </w:r>
      <w:r w:rsidRPr="00346498">
        <w:rPr>
          <w:rFonts w:ascii="Times New Roman" w:hAnsi="Times New Roman" w:cs="Times New Roman"/>
          <w:b/>
          <w:sz w:val="28"/>
          <w:szCs w:val="28"/>
        </w:rPr>
        <w:t>российского парламента — Государственной Думы и Совета Федерации?</w:t>
      </w:r>
    </w:p>
    <w:p w:rsidR="00D002BF" w:rsidRPr="00346498" w:rsidRDefault="00D002BF" w:rsidP="00F04F87">
      <w:pPr>
        <w:pStyle w:val="a3"/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1 января 1699 года;</w:t>
      </w:r>
    </w:p>
    <w:p w:rsidR="00D002BF" w:rsidRPr="00346498" w:rsidRDefault="00D002BF" w:rsidP="00F04F87">
      <w:pPr>
        <w:pStyle w:val="a3"/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2 декабря 1991 года;</w:t>
      </w:r>
    </w:p>
    <w:p w:rsidR="00D002BF" w:rsidRPr="00346498" w:rsidRDefault="00D002BF" w:rsidP="00F04F87">
      <w:pPr>
        <w:pStyle w:val="a3"/>
        <w:numPr>
          <w:ilvl w:val="0"/>
          <w:numId w:val="2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11 января 1994</w:t>
      </w:r>
      <w:r w:rsidR="00F21416" w:rsidRPr="0034649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7F48" w:rsidRPr="00346498">
        <w:rPr>
          <w:rFonts w:ascii="Times New Roman" w:hAnsi="Times New Roman" w:cs="Times New Roman"/>
          <w:sz w:val="28"/>
          <w:szCs w:val="28"/>
        </w:rPr>
        <w:t>.</w:t>
      </w:r>
    </w:p>
    <w:p w:rsidR="00D002BF" w:rsidRPr="00346498" w:rsidRDefault="00D002BF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Pr="00346498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346498">
        <w:rPr>
          <w:rFonts w:ascii="Times New Roman" w:hAnsi="Times New Roman" w:cs="Times New Roman"/>
          <w:sz w:val="28"/>
          <w:szCs w:val="28"/>
        </w:rPr>
        <w:t xml:space="preserve"> c)</w:t>
      </w:r>
      <w:r w:rsidR="00F21416" w:rsidRPr="00346498">
        <w:rPr>
          <w:rFonts w:ascii="Times New Roman" w:hAnsi="Times New Roman" w:cs="Times New Roman"/>
          <w:sz w:val="28"/>
          <w:szCs w:val="28"/>
        </w:rPr>
        <w:t xml:space="preserve"> 11 января 1994 года. В сентябре 1993 года Президент РФ Борис Ельцин подписал указ «О поэтапной конституционной реформе в Российской Федерации». Согласно документу, Верховный Совет и Съезд народных депутатов распускались, а на 12 декабря 1993 года назначались выборы в обе палаты Федерального Собрания, частью которого и является Государственная Дума РФ. </w:t>
      </w:r>
      <w:r w:rsidRPr="00346498">
        <w:rPr>
          <w:rFonts w:ascii="Times New Roman" w:hAnsi="Times New Roman" w:cs="Times New Roman"/>
          <w:sz w:val="28"/>
          <w:szCs w:val="28"/>
        </w:rPr>
        <w:t>11 января 1994 года состоялись первые заседания обеих палат российского парламента — Государственной Думы и Совета Федерации</w:t>
      </w:r>
      <w:r w:rsidR="00F21416" w:rsidRPr="00346498">
        <w:rPr>
          <w:rFonts w:ascii="Times New Roman" w:hAnsi="Times New Roman" w:cs="Times New Roman"/>
          <w:sz w:val="28"/>
          <w:szCs w:val="28"/>
        </w:rPr>
        <w:t>)</w:t>
      </w:r>
      <w:r w:rsidRPr="00346498">
        <w:rPr>
          <w:rFonts w:ascii="Times New Roman" w:hAnsi="Times New Roman" w:cs="Times New Roman"/>
          <w:sz w:val="28"/>
          <w:szCs w:val="28"/>
        </w:rPr>
        <w:t>.</w:t>
      </w:r>
    </w:p>
    <w:p w:rsidR="0077502D" w:rsidRPr="00346498" w:rsidRDefault="0077502D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>Федеральное Собрание (Парламент РФ) состоит из двух палат</w:t>
      </w:r>
    </w:p>
    <w:p w:rsidR="00B11851" w:rsidRPr="00346498" w:rsidRDefault="0077502D" w:rsidP="00F04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>Каких?</w:t>
      </w:r>
    </w:p>
    <w:p w:rsidR="0077502D" w:rsidRPr="00346498" w:rsidRDefault="0077502D" w:rsidP="00F04F87">
      <w:pPr>
        <w:pStyle w:val="a3"/>
        <w:numPr>
          <w:ilvl w:val="0"/>
          <w:numId w:val="3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Совета Федерации и Государственной Думы;</w:t>
      </w:r>
    </w:p>
    <w:p w:rsidR="0077502D" w:rsidRPr="00346498" w:rsidRDefault="003C3AD0" w:rsidP="00F04F87">
      <w:pPr>
        <w:pStyle w:val="a3"/>
        <w:numPr>
          <w:ilvl w:val="0"/>
          <w:numId w:val="3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Палаты лордов и Палаты общин;</w:t>
      </w:r>
    </w:p>
    <w:p w:rsidR="003C3AD0" w:rsidRPr="00346498" w:rsidRDefault="003C3AD0" w:rsidP="00F04F87">
      <w:pPr>
        <w:pStyle w:val="a3"/>
        <w:numPr>
          <w:ilvl w:val="0"/>
          <w:numId w:val="3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Сената и палаты представителей;</w:t>
      </w:r>
    </w:p>
    <w:p w:rsidR="003C3AD0" w:rsidRPr="00346498" w:rsidRDefault="003C3AD0" w:rsidP="00F04F87">
      <w:pPr>
        <w:pStyle w:val="a3"/>
        <w:numPr>
          <w:ilvl w:val="0"/>
          <w:numId w:val="3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Сената и Конгресса депутатов.</w:t>
      </w:r>
    </w:p>
    <w:p w:rsidR="0050236B" w:rsidRPr="00346498" w:rsidRDefault="0050236B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Pr="00346498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346498">
        <w:rPr>
          <w:rFonts w:ascii="Times New Roman" w:hAnsi="Times New Roman" w:cs="Times New Roman"/>
          <w:sz w:val="28"/>
          <w:szCs w:val="28"/>
        </w:rPr>
        <w:t xml:space="preserve"> a) Совета Федерации и Государственной Думы; Государственная Дума совместно с Советом Федераций образует Парламент РФ — Федеральное Собрание).</w:t>
      </w:r>
    </w:p>
    <w:p w:rsidR="003C3AD0" w:rsidRPr="00346498" w:rsidRDefault="003C3AD0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>К какой ветви власти относится Государственная Дума?</w:t>
      </w:r>
    </w:p>
    <w:p w:rsidR="003C3AD0" w:rsidRPr="00346498" w:rsidRDefault="003C3AD0" w:rsidP="00F04F87">
      <w:pPr>
        <w:pStyle w:val="a3"/>
        <w:numPr>
          <w:ilvl w:val="0"/>
          <w:numId w:val="3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Законодательной власти;</w:t>
      </w:r>
    </w:p>
    <w:p w:rsidR="003C3AD0" w:rsidRPr="00346498" w:rsidRDefault="003C3AD0" w:rsidP="00F04F87">
      <w:pPr>
        <w:pStyle w:val="a3"/>
        <w:numPr>
          <w:ilvl w:val="0"/>
          <w:numId w:val="3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Исполнительной власти;</w:t>
      </w:r>
    </w:p>
    <w:p w:rsidR="003C3AD0" w:rsidRPr="00346498" w:rsidRDefault="003C3AD0" w:rsidP="00F04F87">
      <w:pPr>
        <w:pStyle w:val="a3"/>
        <w:numPr>
          <w:ilvl w:val="0"/>
          <w:numId w:val="3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lastRenderedPageBreak/>
        <w:t>Судебной власти.</w:t>
      </w:r>
    </w:p>
    <w:p w:rsidR="006C304A" w:rsidRPr="00346498" w:rsidRDefault="0050236B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Pr="00346498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Pr="00346498">
        <w:rPr>
          <w:rFonts w:ascii="Times New Roman" w:hAnsi="Times New Roman" w:cs="Times New Roman"/>
          <w:sz w:val="28"/>
          <w:szCs w:val="28"/>
        </w:rPr>
        <w:t>: а) к Законодательной власти.</w:t>
      </w:r>
      <w:r w:rsidR="006C304A" w:rsidRPr="00346498">
        <w:rPr>
          <w:rFonts w:ascii="Times New Roman" w:hAnsi="Times New Roman" w:cs="Times New Roman"/>
          <w:sz w:val="28"/>
          <w:szCs w:val="28"/>
        </w:rPr>
        <w:t xml:space="preserve"> В Государственной Думе принимаются российские законы. Сначала их пишут, а потом отправляют на обсуждение в Совет Федерации. После одобрения Советом Федерации закон направляется на подпись Президенту.)</w:t>
      </w:r>
    </w:p>
    <w:p w:rsidR="006C304A" w:rsidRPr="00346498" w:rsidRDefault="00877EB8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Какое количество депутатов входит в Государственную Думу (или нижнюю палату</w:t>
      </w:r>
      <w:r w:rsidR="006C304A" w:rsidRPr="00346498">
        <w:rPr>
          <w:rFonts w:ascii="Times New Roman" w:hAnsi="Times New Roman" w:cs="Times New Roman"/>
          <w:b/>
          <w:sz w:val="28"/>
          <w:szCs w:val="28"/>
        </w:rPr>
        <w:t>)?</w:t>
      </w:r>
    </w:p>
    <w:p w:rsidR="006C304A" w:rsidRPr="00346498" w:rsidRDefault="006C304A" w:rsidP="00F04F87">
      <w:pPr>
        <w:pStyle w:val="a3"/>
        <w:numPr>
          <w:ilvl w:val="0"/>
          <w:numId w:val="3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500;</w:t>
      </w:r>
    </w:p>
    <w:p w:rsidR="006C304A" w:rsidRPr="00346498" w:rsidRDefault="006C304A" w:rsidP="00F04F87">
      <w:pPr>
        <w:pStyle w:val="a3"/>
        <w:numPr>
          <w:ilvl w:val="0"/>
          <w:numId w:val="3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450;</w:t>
      </w:r>
    </w:p>
    <w:p w:rsidR="006C304A" w:rsidRPr="00346498" w:rsidRDefault="006C304A" w:rsidP="00F04F87">
      <w:pPr>
        <w:pStyle w:val="a3"/>
        <w:numPr>
          <w:ilvl w:val="0"/>
          <w:numId w:val="3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410.</w:t>
      </w:r>
    </w:p>
    <w:p w:rsidR="006C304A" w:rsidRPr="00346498" w:rsidRDefault="006C304A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Pr="00346498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="00877EB8">
        <w:rPr>
          <w:rFonts w:ascii="Times New Roman" w:hAnsi="Times New Roman" w:cs="Times New Roman"/>
          <w:sz w:val="28"/>
          <w:szCs w:val="28"/>
        </w:rPr>
        <w:t xml:space="preserve"> b) 450. Государственная Дума или нижняя палата</w:t>
      </w:r>
      <w:r w:rsidRPr="00346498">
        <w:rPr>
          <w:rFonts w:ascii="Times New Roman" w:hAnsi="Times New Roman" w:cs="Times New Roman"/>
          <w:sz w:val="28"/>
          <w:szCs w:val="28"/>
        </w:rPr>
        <w:t xml:space="preserve"> состоит из 450 депутатов:</w:t>
      </w:r>
    </w:p>
    <w:p w:rsidR="006C304A" w:rsidRPr="00346498" w:rsidRDefault="006C304A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225 из них избраны по мажоритарной системе</w:t>
      </w:r>
      <w:r w:rsidR="00877EB8">
        <w:rPr>
          <w:rFonts w:ascii="Times New Roman" w:hAnsi="Times New Roman" w:cs="Times New Roman"/>
          <w:sz w:val="28"/>
          <w:szCs w:val="28"/>
        </w:rPr>
        <w:t>,</w:t>
      </w:r>
      <w:r w:rsidRPr="00346498">
        <w:rPr>
          <w:rFonts w:ascii="Times New Roman" w:hAnsi="Times New Roman" w:cs="Times New Roman"/>
          <w:sz w:val="28"/>
          <w:szCs w:val="28"/>
        </w:rPr>
        <w:t xml:space="preserve"> голосование за конк</w:t>
      </w:r>
      <w:r w:rsidR="00877EB8">
        <w:rPr>
          <w:rFonts w:ascii="Times New Roman" w:hAnsi="Times New Roman" w:cs="Times New Roman"/>
          <w:sz w:val="28"/>
          <w:szCs w:val="28"/>
        </w:rPr>
        <w:t>ретного человека;</w:t>
      </w:r>
    </w:p>
    <w:p w:rsidR="006C304A" w:rsidRPr="00346498" w:rsidRDefault="006C304A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6498">
        <w:rPr>
          <w:rFonts w:ascii="Times New Roman" w:hAnsi="Times New Roman" w:cs="Times New Roman"/>
          <w:sz w:val="28"/>
          <w:szCs w:val="28"/>
        </w:rPr>
        <w:t>22</w:t>
      </w:r>
      <w:r w:rsidR="00877EB8">
        <w:rPr>
          <w:rFonts w:ascii="Times New Roman" w:hAnsi="Times New Roman" w:cs="Times New Roman"/>
          <w:sz w:val="28"/>
          <w:szCs w:val="28"/>
        </w:rPr>
        <w:t xml:space="preserve">5 – по пропорциональной системе, </w:t>
      </w:r>
      <w:r w:rsidRPr="00346498">
        <w:rPr>
          <w:rFonts w:ascii="Times New Roman" w:hAnsi="Times New Roman" w:cs="Times New Roman"/>
          <w:sz w:val="28"/>
          <w:szCs w:val="28"/>
        </w:rPr>
        <w:t>г</w:t>
      </w:r>
      <w:r w:rsidR="00877EB8">
        <w:rPr>
          <w:rFonts w:ascii="Times New Roman" w:hAnsi="Times New Roman" w:cs="Times New Roman"/>
          <w:sz w:val="28"/>
          <w:szCs w:val="28"/>
        </w:rPr>
        <w:t>олосование по партийным спискам)</w:t>
      </w:r>
      <w:r w:rsidRPr="003464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304A" w:rsidRPr="00346498" w:rsidRDefault="006C304A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>Что такое фракция Государственной думы РФ?</w:t>
      </w:r>
    </w:p>
    <w:p w:rsidR="006315C9" w:rsidRPr="00346498" w:rsidRDefault="006315C9" w:rsidP="00F04F87">
      <w:pPr>
        <w:pStyle w:val="a3"/>
        <w:numPr>
          <w:ilvl w:val="0"/>
          <w:numId w:val="3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помещение, где обсуждаются законы;</w:t>
      </w:r>
    </w:p>
    <w:p w:rsidR="006315C9" w:rsidRPr="00346498" w:rsidRDefault="006315C9" w:rsidP="00F04F87">
      <w:pPr>
        <w:pStyle w:val="a3"/>
        <w:numPr>
          <w:ilvl w:val="0"/>
          <w:numId w:val="3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протестное голосование;</w:t>
      </w:r>
    </w:p>
    <w:p w:rsidR="006315C9" w:rsidRPr="00346498" w:rsidRDefault="006315C9" w:rsidP="00F04F87">
      <w:pPr>
        <w:pStyle w:val="a3"/>
        <w:numPr>
          <w:ilvl w:val="0"/>
          <w:numId w:val="3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документ о развитии государства;</w:t>
      </w:r>
    </w:p>
    <w:p w:rsidR="006315C9" w:rsidRPr="00346498" w:rsidRDefault="006315C9" w:rsidP="00F04F87">
      <w:pPr>
        <w:pStyle w:val="a3"/>
        <w:numPr>
          <w:ilvl w:val="0"/>
          <w:numId w:val="3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объединение депутатов.</w:t>
      </w:r>
    </w:p>
    <w:p w:rsidR="006315C9" w:rsidRPr="00346498" w:rsidRDefault="006315C9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Pr="00346498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346498">
        <w:rPr>
          <w:rFonts w:ascii="Times New Roman" w:hAnsi="Times New Roman" w:cs="Times New Roman"/>
          <w:sz w:val="28"/>
          <w:szCs w:val="28"/>
        </w:rPr>
        <w:t xml:space="preserve"> d) объединение депутатов. Фракцией является объединение депутатов Государственной Думы.</w:t>
      </w:r>
    </w:p>
    <w:p w:rsidR="006315C9" w:rsidRPr="00346498" w:rsidRDefault="006315C9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В настоящее время в Государственной Думе работают:</w:t>
      </w:r>
    </w:p>
    <w:p w:rsidR="006315C9" w:rsidRPr="00877EB8" w:rsidRDefault="006315C9" w:rsidP="00F04F87">
      <w:pPr>
        <w:pStyle w:val="a3"/>
        <w:numPr>
          <w:ilvl w:val="0"/>
          <w:numId w:val="45"/>
        </w:numPr>
        <w:spacing w:after="0" w:line="25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EB8">
        <w:rPr>
          <w:rFonts w:ascii="Times New Roman" w:hAnsi="Times New Roman" w:cs="Times New Roman"/>
          <w:sz w:val="28"/>
          <w:szCs w:val="28"/>
        </w:rPr>
        <w:t>фракция Всероссийской политической партии «ЕДИНАЯ РОССИЯ»;</w:t>
      </w:r>
    </w:p>
    <w:p w:rsidR="006315C9" w:rsidRPr="00877EB8" w:rsidRDefault="006315C9" w:rsidP="00F04F87">
      <w:pPr>
        <w:pStyle w:val="a3"/>
        <w:numPr>
          <w:ilvl w:val="0"/>
          <w:numId w:val="45"/>
        </w:numPr>
        <w:spacing w:after="0" w:line="25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EB8">
        <w:rPr>
          <w:rFonts w:ascii="Times New Roman" w:hAnsi="Times New Roman" w:cs="Times New Roman"/>
          <w:sz w:val="28"/>
          <w:szCs w:val="28"/>
        </w:rPr>
        <w:t>фракция Политической партии «КОММУНИСТИЧЕСКАЯ</w:t>
      </w:r>
      <w:r w:rsidR="00877EB8">
        <w:rPr>
          <w:rFonts w:ascii="Times New Roman" w:hAnsi="Times New Roman" w:cs="Times New Roman"/>
          <w:sz w:val="28"/>
          <w:szCs w:val="28"/>
        </w:rPr>
        <w:t xml:space="preserve"> ПАРТИЯ РОССИЙСКОЙ ФЕДЕРАЦИИ»</w:t>
      </w:r>
      <w:r w:rsidRPr="00877EB8">
        <w:rPr>
          <w:rFonts w:ascii="Times New Roman" w:hAnsi="Times New Roman" w:cs="Times New Roman"/>
          <w:sz w:val="28"/>
          <w:szCs w:val="28"/>
        </w:rPr>
        <w:t>;</w:t>
      </w:r>
    </w:p>
    <w:p w:rsidR="006315C9" w:rsidRPr="00877EB8" w:rsidRDefault="006315C9" w:rsidP="00F04F87">
      <w:pPr>
        <w:pStyle w:val="a3"/>
        <w:numPr>
          <w:ilvl w:val="0"/>
          <w:numId w:val="45"/>
        </w:numPr>
        <w:spacing w:after="0" w:line="25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EB8">
        <w:rPr>
          <w:rFonts w:ascii="Times New Roman" w:hAnsi="Times New Roman" w:cs="Times New Roman"/>
          <w:sz w:val="28"/>
          <w:szCs w:val="28"/>
        </w:rPr>
        <w:t>фракция Социалистической политической партии «СПРАВЕДЛИВАЯ РОССИЯ – ПАТРИОТЫ – ЗА ПРАВДУ»;</w:t>
      </w:r>
    </w:p>
    <w:p w:rsidR="006315C9" w:rsidRPr="00877EB8" w:rsidRDefault="006315C9" w:rsidP="00F04F87">
      <w:pPr>
        <w:pStyle w:val="a3"/>
        <w:numPr>
          <w:ilvl w:val="0"/>
          <w:numId w:val="45"/>
        </w:numPr>
        <w:spacing w:after="0" w:line="25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EB8">
        <w:rPr>
          <w:rFonts w:ascii="Times New Roman" w:hAnsi="Times New Roman" w:cs="Times New Roman"/>
          <w:sz w:val="28"/>
          <w:szCs w:val="28"/>
        </w:rPr>
        <w:t>фракция Политической партии ЛДПР — Либерально-демократической партии России,</w:t>
      </w:r>
    </w:p>
    <w:p w:rsidR="006315C9" w:rsidRPr="00877EB8" w:rsidRDefault="006315C9" w:rsidP="00F04F87">
      <w:pPr>
        <w:pStyle w:val="a3"/>
        <w:numPr>
          <w:ilvl w:val="0"/>
          <w:numId w:val="45"/>
        </w:numPr>
        <w:spacing w:after="0" w:line="25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EB8">
        <w:rPr>
          <w:rFonts w:ascii="Times New Roman" w:hAnsi="Times New Roman" w:cs="Times New Roman"/>
          <w:sz w:val="28"/>
          <w:szCs w:val="28"/>
        </w:rPr>
        <w:t>фракция Политической партии «НОВЫЕ ЛЮДИ».</w:t>
      </w:r>
    </w:p>
    <w:p w:rsidR="003D19D6" w:rsidRPr="00346498" w:rsidRDefault="00830CDD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>Существуют ли депутаты Государственной Думы, не входящие во фракции?</w:t>
      </w:r>
    </w:p>
    <w:p w:rsidR="00830CDD" w:rsidRPr="00346498" w:rsidRDefault="00830CDD" w:rsidP="00F04F87">
      <w:pPr>
        <w:pStyle w:val="a3"/>
        <w:numPr>
          <w:ilvl w:val="0"/>
          <w:numId w:val="3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Да;</w:t>
      </w:r>
    </w:p>
    <w:p w:rsidR="00830CDD" w:rsidRPr="00346498" w:rsidRDefault="00830CDD" w:rsidP="00F04F87">
      <w:pPr>
        <w:pStyle w:val="a3"/>
        <w:numPr>
          <w:ilvl w:val="0"/>
          <w:numId w:val="3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Нет.</w:t>
      </w:r>
    </w:p>
    <w:p w:rsidR="00830CDD" w:rsidRPr="00346498" w:rsidRDefault="00830CDD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Pr="00877EB8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Pr="00346498">
        <w:rPr>
          <w:rFonts w:ascii="Times New Roman" w:hAnsi="Times New Roman" w:cs="Times New Roman"/>
          <w:sz w:val="28"/>
          <w:szCs w:val="28"/>
        </w:rPr>
        <w:t>: a) Да. Депутаты Государственной Думы, не входящие во фракции, обладают теми же правами и обязанностями, что и фракционные депутаты).</w:t>
      </w:r>
    </w:p>
    <w:p w:rsidR="0016141B" w:rsidRPr="00346498" w:rsidRDefault="0016141B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>На какой срок избирается Государственная Дума?</w:t>
      </w:r>
    </w:p>
    <w:p w:rsidR="0016141B" w:rsidRPr="00346498" w:rsidRDefault="0016141B" w:rsidP="00F04F87">
      <w:pPr>
        <w:pStyle w:val="a3"/>
        <w:numPr>
          <w:ilvl w:val="0"/>
          <w:numId w:val="3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на 6 лет;</w:t>
      </w:r>
    </w:p>
    <w:p w:rsidR="0016141B" w:rsidRPr="00346498" w:rsidRDefault="0016141B" w:rsidP="00F04F87">
      <w:pPr>
        <w:pStyle w:val="a3"/>
        <w:numPr>
          <w:ilvl w:val="0"/>
          <w:numId w:val="3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на 4 года;</w:t>
      </w:r>
    </w:p>
    <w:p w:rsidR="0016141B" w:rsidRPr="00346498" w:rsidRDefault="0016141B" w:rsidP="00F04F87">
      <w:pPr>
        <w:pStyle w:val="a3"/>
        <w:numPr>
          <w:ilvl w:val="0"/>
          <w:numId w:val="3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на 5 лет.</w:t>
      </w:r>
    </w:p>
    <w:p w:rsidR="0016141B" w:rsidRPr="00346498" w:rsidRDefault="0016141B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346498"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Pr="00346498">
        <w:rPr>
          <w:rFonts w:ascii="Times New Roman" w:hAnsi="Times New Roman" w:cs="Times New Roman"/>
          <w:sz w:val="28"/>
          <w:szCs w:val="28"/>
        </w:rPr>
        <w:t>c) на 5 лет.</w:t>
      </w:r>
      <w:r w:rsidRPr="00346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498">
        <w:rPr>
          <w:rFonts w:ascii="Times New Roman" w:hAnsi="Times New Roman" w:cs="Times New Roman"/>
          <w:sz w:val="28"/>
          <w:szCs w:val="28"/>
        </w:rPr>
        <w:t>Государственная Дума РФ избирается сроком на пять лет).</w:t>
      </w:r>
    </w:p>
    <w:p w:rsidR="0016141B" w:rsidRPr="00346498" w:rsidRDefault="0016141B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>Депутатом Государственной Думы может быть избран гражданин Российской Федерации, достигший …</w:t>
      </w:r>
    </w:p>
    <w:p w:rsidR="0016141B" w:rsidRPr="00346498" w:rsidRDefault="0016141B" w:rsidP="00F04F87">
      <w:pPr>
        <w:pStyle w:val="a3"/>
        <w:numPr>
          <w:ilvl w:val="0"/>
          <w:numId w:val="3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18 лет;</w:t>
      </w:r>
    </w:p>
    <w:p w:rsidR="0016141B" w:rsidRPr="00346498" w:rsidRDefault="0016141B" w:rsidP="00F04F87">
      <w:pPr>
        <w:pStyle w:val="a3"/>
        <w:numPr>
          <w:ilvl w:val="0"/>
          <w:numId w:val="3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21 года;</w:t>
      </w:r>
    </w:p>
    <w:p w:rsidR="0016141B" w:rsidRPr="00346498" w:rsidRDefault="0016141B" w:rsidP="00F04F87">
      <w:pPr>
        <w:pStyle w:val="a3"/>
        <w:numPr>
          <w:ilvl w:val="0"/>
          <w:numId w:val="3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30 лет.</w:t>
      </w:r>
    </w:p>
    <w:p w:rsidR="0016141B" w:rsidRPr="00346498" w:rsidRDefault="0016141B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Pr="00346498">
        <w:rPr>
          <w:rFonts w:ascii="Times New Roman" w:hAnsi="Times New Roman" w:cs="Times New Roman"/>
          <w:b/>
          <w:sz w:val="28"/>
          <w:szCs w:val="28"/>
        </w:rPr>
        <w:t>Правильный ответ: b) 21 года</w:t>
      </w:r>
      <w:r w:rsidRPr="00346498">
        <w:rPr>
          <w:rFonts w:ascii="Times New Roman" w:hAnsi="Times New Roman" w:cs="Times New Roman"/>
          <w:sz w:val="28"/>
          <w:szCs w:val="28"/>
        </w:rPr>
        <w:t>. Депутатом Государственной Думы может быть избран гражданин Российской Федерации, достигший 21 года и имеющий право участвовать в выборах, постоянно проживающий в Российской Федерации, не имеющий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государства).</w:t>
      </w:r>
    </w:p>
    <w:p w:rsidR="006E3CF9" w:rsidRPr="00346498" w:rsidRDefault="00ED49AC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 xml:space="preserve">Может ли </w:t>
      </w:r>
      <w:r w:rsidR="006E3CF9" w:rsidRPr="00346498">
        <w:rPr>
          <w:rFonts w:ascii="Times New Roman" w:hAnsi="Times New Roman" w:cs="Times New Roman"/>
          <w:b/>
          <w:sz w:val="28"/>
          <w:szCs w:val="28"/>
        </w:rPr>
        <w:t>депутат Государственной Думы РФ иметь счета (вклады), хранить наличные денежные средства и ценности в иностранных банках, расположенных за пределами территории Российской Федерации?</w:t>
      </w:r>
    </w:p>
    <w:p w:rsidR="006E3CF9" w:rsidRPr="00346498" w:rsidRDefault="006E3CF9" w:rsidP="00F04F87">
      <w:pPr>
        <w:pStyle w:val="a3"/>
        <w:numPr>
          <w:ilvl w:val="0"/>
          <w:numId w:val="3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Да</w:t>
      </w:r>
      <w:r w:rsidR="00ED49AC" w:rsidRPr="00346498">
        <w:rPr>
          <w:rFonts w:ascii="Times New Roman" w:hAnsi="Times New Roman" w:cs="Times New Roman"/>
          <w:sz w:val="28"/>
          <w:szCs w:val="28"/>
        </w:rPr>
        <w:t>;</w:t>
      </w:r>
    </w:p>
    <w:p w:rsidR="006E3CF9" w:rsidRPr="00346498" w:rsidRDefault="006E3CF9" w:rsidP="00F04F87">
      <w:pPr>
        <w:pStyle w:val="a3"/>
        <w:numPr>
          <w:ilvl w:val="0"/>
          <w:numId w:val="3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Нет.</w:t>
      </w:r>
    </w:p>
    <w:p w:rsidR="0016141B" w:rsidRPr="00346498" w:rsidRDefault="006E3CF9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Pr="00346498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="00052E4A" w:rsidRPr="00346498">
        <w:rPr>
          <w:rFonts w:ascii="Times New Roman" w:hAnsi="Times New Roman" w:cs="Times New Roman"/>
          <w:b/>
          <w:sz w:val="28"/>
          <w:szCs w:val="28"/>
        </w:rPr>
        <w:t>:</w:t>
      </w:r>
      <w:r w:rsidR="00E85032" w:rsidRPr="00346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032" w:rsidRPr="00346498">
        <w:rPr>
          <w:rFonts w:ascii="Times New Roman" w:hAnsi="Times New Roman" w:cs="Times New Roman"/>
          <w:sz w:val="28"/>
          <w:szCs w:val="28"/>
        </w:rPr>
        <w:t xml:space="preserve">b) Нет. </w:t>
      </w:r>
      <w:r w:rsidR="0016141B" w:rsidRPr="00346498">
        <w:rPr>
          <w:rFonts w:ascii="Times New Roman" w:hAnsi="Times New Roman" w:cs="Times New Roman"/>
          <w:sz w:val="28"/>
          <w:szCs w:val="28"/>
        </w:rPr>
        <w:t>Депутатам Государственной Думы в порядке, установленном федеральным законом,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 w:rsidRPr="00346498">
        <w:rPr>
          <w:rFonts w:ascii="Times New Roman" w:hAnsi="Times New Roman" w:cs="Times New Roman"/>
          <w:sz w:val="28"/>
          <w:szCs w:val="28"/>
        </w:rPr>
        <w:t>)</w:t>
      </w:r>
      <w:r w:rsidR="0016141B" w:rsidRPr="00346498">
        <w:rPr>
          <w:rFonts w:ascii="Times New Roman" w:hAnsi="Times New Roman" w:cs="Times New Roman"/>
          <w:sz w:val="28"/>
          <w:szCs w:val="28"/>
        </w:rPr>
        <w:t>.</w:t>
      </w:r>
    </w:p>
    <w:p w:rsidR="0088098B" w:rsidRPr="00346498" w:rsidRDefault="0088098B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>На какой день после избрания собирается Государственная Дума Российской Федерации?</w:t>
      </w:r>
    </w:p>
    <w:p w:rsidR="0088098B" w:rsidRPr="00346498" w:rsidRDefault="0088098B" w:rsidP="00F04F87">
      <w:pPr>
        <w:pStyle w:val="a3"/>
        <w:numPr>
          <w:ilvl w:val="0"/>
          <w:numId w:val="3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на второй:</w:t>
      </w:r>
    </w:p>
    <w:p w:rsidR="0088098B" w:rsidRPr="00346498" w:rsidRDefault="0088098B" w:rsidP="00F04F87">
      <w:pPr>
        <w:pStyle w:val="a3"/>
        <w:numPr>
          <w:ilvl w:val="0"/>
          <w:numId w:val="3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на тридцатый;</w:t>
      </w:r>
    </w:p>
    <w:p w:rsidR="0088098B" w:rsidRPr="00346498" w:rsidRDefault="0088098B" w:rsidP="00F04F87">
      <w:pPr>
        <w:pStyle w:val="a3"/>
        <w:numPr>
          <w:ilvl w:val="0"/>
          <w:numId w:val="38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на десятый.</w:t>
      </w:r>
    </w:p>
    <w:p w:rsidR="0088098B" w:rsidRPr="00346498" w:rsidRDefault="0088098B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Pr="00346498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Pr="00346498">
        <w:rPr>
          <w:rFonts w:ascii="Times New Roman" w:hAnsi="Times New Roman" w:cs="Times New Roman"/>
          <w:sz w:val="28"/>
          <w:szCs w:val="28"/>
        </w:rPr>
        <w:t>: b) на тридцатый. Государственная Дума собирается на первое заседание на тридцатый день после избрания. Президент Российской Федерации может созвать заседание Государственной Думы ранее этого срока).</w:t>
      </w:r>
    </w:p>
    <w:p w:rsidR="0088098B" w:rsidRPr="00346498" w:rsidRDefault="0088098B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>Кто открывает первое заседание Государственной Думы</w:t>
      </w:r>
      <w:r w:rsidR="009F623E" w:rsidRPr="00346498">
        <w:rPr>
          <w:rFonts w:ascii="Times New Roman" w:hAnsi="Times New Roman" w:cs="Times New Roman"/>
          <w:b/>
          <w:sz w:val="28"/>
          <w:szCs w:val="28"/>
        </w:rPr>
        <w:t xml:space="preserve"> РФ</w:t>
      </w:r>
      <w:r w:rsidRPr="00346498">
        <w:rPr>
          <w:rFonts w:ascii="Times New Roman" w:hAnsi="Times New Roman" w:cs="Times New Roman"/>
          <w:b/>
          <w:sz w:val="28"/>
          <w:szCs w:val="28"/>
        </w:rPr>
        <w:t>?</w:t>
      </w:r>
    </w:p>
    <w:p w:rsidR="009F623E" w:rsidRPr="00346498" w:rsidRDefault="009F623E" w:rsidP="00F04F87">
      <w:pPr>
        <w:pStyle w:val="a3"/>
        <w:numPr>
          <w:ilvl w:val="0"/>
          <w:numId w:val="3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Президент РФ;</w:t>
      </w:r>
    </w:p>
    <w:p w:rsidR="009F623E" w:rsidRPr="00346498" w:rsidRDefault="009F623E" w:rsidP="00F04F87">
      <w:pPr>
        <w:pStyle w:val="a3"/>
        <w:numPr>
          <w:ilvl w:val="0"/>
          <w:numId w:val="3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председателем Государственной Думы РФ;</w:t>
      </w:r>
    </w:p>
    <w:p w:rsidR="009F623E" w:rsidRPr="00346498" w:rsidRDefault="009F623E" w:rsidP="00F04F87">
      <w:pPr>
        <w:pStyle w:val="a3"/>
        <w:numPr>
          <w:ilvl w:val="0"/>
          <w:numId w:val="39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старейший по возрасту депутат.</w:t>
      </w:r>
    </w:p>
    <w:p w:rsidR="001C1E87" w:rsidRPr="00346498" w:rsidRDefault="009F623E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Pr="00346498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="00803D4C" w:rsidRPr="00346498">
        <w:rPr>
          <w:rFonts w:ascii="Times New Roman" w:hAnsi="Times New Roman" w:cs="Times New Roman"/>
          <w:sz w:val="28"/>
          <w:szCs w:val="28"/>
        </w:rPr>
        <w:t xml:space="preserve"> c) </w:t>
      </w:r>
      <w:r w:rsidRPr="00346498">
        <w:rPr>
          <w:rFonts w:ascii="Times New Roman" w:hAnsi="Times New Roman" w:cs="Times New Roman"/>
          <w:sz w:val="28"/>
          <w:szCs w:val="28"/>
        </w:rPr>
        <w:t xml:space="preserve">старейший по возрасту депутат. </w:t>
      </w:r>
      <w:r w:rsidR="0088098B" w:rsidRPr="00346498">
        <w:rPr>
          <w:rFonts w:ascii="Times New Roman" w:hAnsi="Times New Roman" w:cs="Times New Roman"/>
          <w:sz w:val="28"/>
          <w:szCs w:val="28"/>
        </w:rPr>
        <w:t>Первое заседание Государственной Думы открывает старейший по возрасту депутат</w:t>
      </w:r>
      <w:r w:rsidRPr="00346498">
        <w:rPr>
          <w:rFonts w:ascii="Times New Roman" w:hAnsi="Times New Roman" w:cs="Times New Roman"/>
          <w:sz w:val="28"/>
          <w:szCs w:val="28"/>
        </w:rPr>
        <w:t>. Такой порядок свидетельствует об уважении к традициям, подчёркивает единство депутатского корпуса и отчасти смягчает острую политическую борьбу, которая разворачивается на первых заседаниях парламента нового созыва).</w:t>
      </w:r>
    </w:p>
    <w:p w:rsidR="00F21416" w:rsidRPr="00346498" w:rsidRDefault="00F21416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lastRenderedPageBreak/>
        <w:t>Какова основная функция Госдумы?</w:t>
      </w:r>
    </w:p>
    <w:p w:rsidR="00F21416" w:rsidRPr="00346498" w:rsidRDefault="00F21416" w:rsidP="00F04F87">
      <w:pPr>
        <w:pStyle w:val="a3"/>
        <w:numPr>
          <w:ilvl w:val="0"/>
          <w:numId w:val="4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законотворческая деятельность;</w:t>
      </w:r>
    </w:p>
    <w:p w:rsidR="00F21416" w:rsidRPr="00346498" w:rsidRDefault="00F21416" w:rsidP="00F04F87">
      <w:pPr>
        <w:pStyle w:val="a3"/>
        <w:numPr>
          <w:ilvl w:val="0"/>
          <w:numId w:val="4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осуществление правосудия;</w:t>
      </w:r>
    </w:p>
    <w:p w:rsidR="00F21416" w:rsidRPr="00346498" w:rsidRDefault="00F21416" w:rsidP="00F04F87">
      <w:pPr>
        <w:pStyle w:val="a3"/>
        <w:numPr>
          <w:ilvl w:val="0"/>
          <w:numId w:val="40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осуществление исполнительной власти.</w:t>
      </w:r>
    </w:p>
    <w:p w:rsidR="001C1E87" w:rsidRPr="00346498" w:rsidRDefault="00F21416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Pr="00346498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346498">
        <w:rPr>
          <w:rFonts w:ascii="Times New Roman" w:hAnsi="Times New Roman" w:cs="Times New Roman"/>
          <w:sz w:val="28"/>
          <w:szCs w:val="28"/>
        </w:rPr>
        <w:t xml:space="preserve"> a) законотворче</w:t>
      </w:r>
      <w:r w:rsidR="00803D4C" w:rsidRPr="00346498">
        <w:rPr>
          <w:rFonts w:ascii="Times New Roman" w:hAnsi="Times New Roman" w:cs="Times New Roman"/>
          <w:sz w:val="28"/>
          <w:szCs w:val="28"/>
        </w:rPr>
        <w:t>ская деятельность</w:t>
      </w:r>
      <w:r w:rsidRPr="00346498">
        <w:rPr>
          <w:rFonts w:ascii="Times New Roman" w:hAnsi="Times New Roman" w:cs="Times New Roman"/>
          <w:sz w:val="28"/>
          <w:szCs w:val="28"/>
        </w:rPr>
        <w:t xml:space="preserve">. </w:t>
      </w:r>
      <w:r w:rsidR="00C9009D" w:rsidRPr="00346498">
        <w:rPr>
          <w:rFonts w:ascii="Times New Roman" w:hAnsi="Times New Roman" w:cs="Times New Roman"/>
          <w:sz w:val="28"/>
          <w:szCs w:val="28"/>
        </w:rPr>
        <w:t>Основная задача Думы — принятие новых законов, отмена или корректировка старых. При этом депутаты в своих решениях должны руководствоваться принципом защиты интересов и прав избирателей)</w:t>
      </w:r>
      <w:r w:rsidRPr="00346498">
        <w:rPr>
          <w:rFonts w:ascii="Times New Roman" w:hAnsi="Times New Roman" w:cs="Times New Roman"/>
          <w:sz w:val="28"/>
          <w:szCs w:val="28"/>
        </w:rPr>
        <w:t>.</w:t>
      </w:r>
    </w:p>
    <w:p w:rsidR="001C1E87" w:rsidRPr="00346498" w:rsidRDefault="001C1E87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 xml:space="preserve">Что из перечисленного </w:t>
      </w:r>
      <w:r w:rsidRPr="00346498">
        <w:rPr>
          <w:rFonts w:ascii="Times New Roman" w:hAnsi="Times New Roman" w:cs="Times New Roman"/>
          <w:b/>
          <w:i/>
          <w:sz w:val="28"/>
          <w:szCs w:val="28"/>
          <w:u w:val="single"/>
        </w:rPr>
        <w:t>не относится</w:t>
      </w:r>
      <w:r w:rsidR="00A3123C" w:rsidRPr="00346498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C9009D" w:rsidRPr="00346498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9F623E" w:rsidRPr="00346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498">
        <w:rPr>
          <w:rFonts w:ascii="Times New Roman" w:hAnsi="Times New Roman" w:cs="Times New Roman"/>
          <w:b/>
          <w:sz w:val="28"/>
          <w:szCs w:val="28"/>
        </w:rPr>
        <w:t>Государственной Думы?</w:t>
      </w:r>
    </w:p>
    <w:p w:rsidR="00A3123C" w:rsidRPr="00346498" w:rsidRDefault="00A3123C" w:rsidP="00F04F87">
      <w:pPr>
        <w:pStyle w:val="a3"/>
        <w:numPr>
          <w:ilvl w:val="0"/>
          <w:numId w:val="4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утверждение по представлению Президента Российской Федерации кандидатуры Председателя Правительства Российской Федерации</w:t>
      </w:r>
      <w:r w:rsidR="00803D4C" w:rsidRPr="00346498">
        <w:rPr>
          <w:rFonts w:ascii="Times New Roman" w:hAnsi="Times New Roman" w:cs="Times New Roman"/>
          <w:sz w:val="28"/>
          <w:szCs w:val="28"/>
        </w:rPr>
        <w:t xml:space="preserve"> </w:t>
      </w:r>
      <w:r w:rsidRPr="00346498">
        <w:rPr>
          <w:rFonts w:ascii="Times New Roman" w:hAnsi="Times New Roman" w:cs="Times New Roman"/>
          <w:sz w:val="28"/>
          <w:szCs w:val="28"/>
        </w:rPr>
        <w:t>и кандидатур заместителей Председателя Правительства Российской Федерации и федеральных министров.</w:t>
      </w:r>
    </w:p>
    <w:p w:rsidR="00125455" w:rsidRPr="00346498" w:rsidRDefault="001C1E87" w:rsidP="00F04F87">
      <w:pPr>
        <w:pStyle w:val="a3"/>
        <w:numPr>
          <w:ilvl w:val="0"/>
          <w:numId w:val="4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заслушивание ежегодных отчетов Правительства Российской Федерации</w:t>
      </w:r>
      <w:r w:rsidR="003676DD" w:rsidRPr="00346498">
        <w:rPr>
          <w:rFonts w:ascii="Times New Roman" w:hAnsi="Times New Roman" w:cs="Times New Roman"/>
          <w:sz w:val="28"/>
          <w:szCs w:val="28"/>
        </w:rPr>
        <w:t xml:space="preserve"> о результатах его деятельности</w:t>
      </w:r>
      <w:r w:rsidRPr="00346498">
        <w:rPr>
          <w:rFonts w:ascii="Times New Roman" w:hAnsi="Times New Roman" w:cs="Times New Roman"/>
          <w:sz w:val="28"/>
          <w:szCs w:val="28"/>
        </w:rPr>
        <w:t>;</w:t>
      </w:r>
    </w:p>
    <w:p w:rsidR="001C1E87" w:rsidRPr="00346498" w:rsidRDefault="001C1E87" w:rsidP="00F04F87">
      <w:pPr>
        <w:pStyle w:val="a3"/>
        <w:numPr>
          <w:ilvl w:val="0"/>
          <w:numId w:val="4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назначение на должность и освобождение от должности Председателя Центрального банка Российской Федерации;</w:t>
      </w:r>
    </w:p>
    <w:p w:rsidR="003676DD" w:rsidRPr="00346498" w:rsidRDefault="003676DD" w:rsidP="00F04F87">
      <w:pPr>
        <w:pStyle w:val="a3"/>
        <w:numPr>
          <w:ilvl w:val="0"/>
          <w:numId w:val="4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A3123C" w:rsidRPr="00346498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Pr="00346498">
        <w:rPr>
          <w:rFonts w:ascii="Times New Roman" w:hAnsi="Times New Roman" w:cs="Times New Roman"/>
          <w:sz w:val="28"/>
          <w:szCs w:val="28"/>
        </w:rPr>
        <w:t>Администрации Президента</w:t>
      </w:r>
      <w:r w:rsidR="005B4ACE" w:rsidRPr="00346498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5B4ACE" w:rsidRPr="00346498" w:rsidRDefault="005B4ACE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Pr="00346498">
        <w:rPr>
          <w:rFonts w:ascii="Times New Roman" w:hAnsi="Times New Roman" w:cs="Times New Roman"/>
          <w:b/>
          <w:sz w:val="28"/>
          <w:szCs w:val="28"/>
        </w:rPr>
        <w:t>Правильный</w:t>
      </w:r>
      <w:r w:rsidR="00CA4C36" w:rsidRPr="00346498">
        <w:rPr>
          <w:rFonts w:ascii="Times New Roman" w:hAnsi="Times New Roman" w:cs="Times New Roman"/>
          <w:b/>
          <w:sz w:val="28"/>
          <w:szCs w:val="28"/>
        </w:rPr>
        <w:t xml:space="preserve"> ответ</w:t>
      </w:r>
      <w:r w:rsidRPr="00346498">
        <w:rPr>
          <w:rFonts w:ascii="Times New Roman" w:hAnsi="Times New Roman" w:cs="Times New Roman"/>
          <w:b/>
          <w:sz w:val="28"/>
          <w:szCs w:val="28"/>
        </w:rPr>
        <w:t>:</w:t>
      </w:r>
      <w:r w:rsidRPr="00346498">
        <w:rPr>
          <w:rFonts w:ascii="Times New Roman" w:hAnsi="Times New Roman" w:cs="Times New Roman"/>
          <w:sz w:val="28"/>
          <w:szCs w:val="28"/>
        </w:rPr>
        <w:t xml:space="preserve"> </w:t>
      </w:r>
      <w:r w:rsidRPr="003464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A4C36" w:rsidRPr="00346498">
        <w:rPr>
          <w:rFonts w:ascii="Times New Roman" w:hAnsi="Times New Roman" w:cs="Times New Roman"/>
          <w:sz w:val="28"/>
          <w:szCs w:val="28"/>
        </w:rPr>
        <w:t xml:space="preserve">) </w:t>
      </w:r>
      <w:r w:rsidR="00E56121" w:rsidRPr="00346498">
        <w:rPr>
          <w:rFonts w:ascii="Times New Roman" w:hAnsi="Times New Roman" w:cs="Times New Roman"/>
          <w:sz w:val="28"/>
          <w:szCs w:val="28"/>
        </w:rPr>
        <w:t>назначение сотрудников Администрации Президента РФ. Г</w:t>
      </w:r>
      <w:r w:rsidR="00CA4C36" w:rsidRPr="00346498">
        <w:rPr>
          <w:rFonts w:ascii="Times New Roman" w:hAnsi="Times New Roman" w:cs="Times New Roman"/>
          <w:sz w:val="28"/>
          <w:szCs w:val="28"/>
        </w:rPr>
        <w:t>лава государства самостоятельно назначает на должность и освобождает от должности руководителя Секретариата, руководителя Администрации и его заместителей, заместителей начальников управлений Президента и руководителей иных самостоятельных подразделений Администрации, заместителей полномочных представителей Президента в федеральных округах, иных работников самостоятельных подразделений Администрации.</w:t>
      </w:r>
      <w:r w:rsidRPr="00346498">
        <w:rPr>
          <w:rFonts w:ascii="Times New Roman" w:hAnsi="Times New Roman" w:cs="Times New Roman"/>
          <w:sz w:val="28"/>
          <w:szCs w:val="28"/>
        </w:rPr>
        <w:t xml:space="preserve"> Согласно «Положению об Администрации Президента Российской Федерации»).</w:t>
      </w:r>
    </w:p>
    <w:p w:rsidR="005A4712" w:rsidRPr="00346498" w:rsidRDefault="005A4712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>Кто назначает выборы в Государственной Думы РФ?</w:t>
      </w:r>
    </w:p>
    <w:p w:rsidR="005A4712" w:rsidRPr="00346498" w:rsidRDefault="005A4712" w:rsidP="00F04F87">
      <w:pPr>
        <w:pStyle w:val="a3"/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Президент Российской Федерации;</w:t>
      </w:r>
    </w:p>
    <w:p w:rsidR="005A4712" w:rsidRPr="00346498" w:rsidRDefault="005A4712" w:rsidP="00F04F87">
      <w:pPr>
        <w:pStyle w:val="a3"/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председатель Государственной Думы РФ;</w:t>
      </w:r>
    </w:p>
    <w:p w:rsidR="005A4712" w:rsidRPr="00346498" w:rsidRDefault="008912AD" w:rsidP="00F04F87">
      <w:pPr>
        <w:pStyle w:val="a3"/>
        <w:numPr>
          <w:ilvl w:val="0"/>
          <w:numId w:val="4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М</w:t>
      </w:r>
      <w:r w:rsidR="005A4712" w:rsidRPr="00346498">
        <w:rPr>
          <w:rFonts w:ascii="Times New Roman" w:hAnsi="Times New Roman" w:cs="Times New Roman"/>
          <w:sz w:val="28"/>
          <w:szCs w:val="28"/>
        </w:rPr>
        <w:t>и</w:t>
      </w:r>
      <w:r w:rsidRPr="00346498">
        <w:rPr>
          <w:rFonts w:ascii="Times New Roman" w:hAnsi="Times New Roman" w:cs="Times New Roman"/>
          <w:sz w:val="28"/>
          <w:szCs w:val="28"/>
        </w:rPr>
        <w:t>нистр ю</w:t>
      </w:r>
      <w:r w:rsidR="005A4712" w:rsidRPr="00346498">
        <w:rPr>
          <w:rFonts w:ascii="Times New Roman" w:hAnsi="Times New Roman" w:cs="Times New Roman"/>
          <w:sz w:val="28"/>
          <w:szCs w:val="28"/>
        </w:rPr>
        <w:t>стиции РФ.</w:t>
      </w:r>
    </w:p>
    <w:p w:rsidR="005B4ACE" w:rsidRPr="00346498" w:rsidRDefault="005A4712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Pr="00346498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346498">
        <w:rPr>
          <w:rFonts w:ascii="Times New Roman" w:hAnsi="Times New Roman" w:cs="Times New Roman"/>
          <w:sz w:val="28"/>
          <w:szCs w:val="28"/>
        </w:rPr>
        <w:t xml:space="preserve"> a) Президент Российской Федерации. Президент Российской Федерации: назначает выборы Государственной Думы в соответствии со статьёй 84 Конституции Российской Федерации и федеральным законом «О выборах депутатов Государственной Думы Федерального Собрания Российской Федерации»).</w:t>
      </w:r>
    </w:p>
    <w:p w:rsidR="006037D7" w:rsidRPr="00346498" w:rsidRDefault="006037D7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37D7" w:rsidRPr="00346498" w:rsidRDefault="006037D7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 xml:space="preserve">Какие </w:t>
      </w:r>
      <w:r w:rsidRPr="00346498">
        <w:rPr>
          <w:rFonts w:ascii="Times New Roman" w:hAnsi="Times New Roman" w:cs="Times New Roman"/>
          <w:b/>
          <w:sz w:val="28"/>
          <w:szCs w:val="28"/>
          <w:u w:val="single"/>
        </w:rPr>
        <w:t xml:space="preserve">два </w:t>
      </w:r>
      <w:r w:rsidRPr="00346498">
        <w:rPr>
          <w:rFonts w:ascii="Times New Roman" w:hAnsi="Times New Roman" w:cs="Times New Roman"/>
          <w:b/>
          <w:sz w:val="28"/>
          <w:szCs w:val="28"/>
        </w:rPr>
        <w:t>архитектурных стиля были использованы при возведении исторического здания Государственной Думы РФ?</w:t>
      </w:r>
    </w:p>
    <w:p w:rsidR="0027511E" w:rsidRPr="00346498" w:rsidRDefault="0027511E" w:rsidP="00F04F87">
      <w:pPr>
        <w:pStyle w:val="a3"/>
        <w:numPr>
          <w:ilvl w:val="0"/>
          <w:numId w:val="4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к</w:t>
      </w:r>
      <w:r w:rsidR="00D25126" w:rsidRPr="00346498">
        <w:rPr>
          <w:rFonts w:ascii="Times New Roman" w:hAnsi="Times New Roman" w:cs="Times New Roman"/>
          <w:sz w:val="28"/>
          <w:szCs w:val="28"/>
        </w:rPr>
        <w:t>онструктивизм</w:t>
      </w:r>
      <w:r w:rsidRPr="00346498">
        <w:rPr>
          <w:rFonts w:ascii="Times New Roman" w:hAnsi="Times New Roman" w:cs="Times New Roman"/>
          <w:sz w:val="28"/>
          <w:szCs w:val="28"/>
        </w:rPr>
        <w:t xml:space="preserve"> и сталинский ампир;</w:t>
      </w:r>
    </w:p>
    <w:p w:rsidR="006037D7" w:rsidRPr="00346498" w:rsidRDefault="0027511E" w:rsidP="00F04F87">
      <w:pPr>
        <w:pStyle w:val="a3"/>
        <w:numPr>
          <w:ilvl w:val="0"/>
          <w:numId w:val="4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 xml:space="preserve">ар </w:t>
      </w:r>
      <w:proofErr w:type="gramStart"/>
      <w:r w:rsidRPr="0034649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4649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46498">
        <w:rPr>
          <w:rFonts w:ascii="Times New Roman" w:hAnsi="Times New Roman" w:cs="Times New Roman"/>
          <w:sz w:val="28"/>
          <w:szCs w:val="28"/>
        </w:rPr>
        <w:t>еко</w:t>
      </w:r>
      <w:proofErr w:type="spellEnd"/>
      <w:r w:rsidRPr="00346498">
        <w:rPr>
          <w:rFonts w:ascii="Times New Roman" w:hAnsi="Times New Roman" w:cs="Times New Roman"/>
          <w:sz w:val="28"/>
          <w:szCs w:val="28"/>
        </w:rPr>
        <w:t xml:space="preserve"> и модерн;</w:t>
      </w:r>
    </w:p>
    <w:p w:rsidR="00D25126" w:rsidRPr="00346498" w:rsidRDefault="00D25126" w:rsidP="00F04F87">
      <w:pPr>
        <w:pStyle w:val="a3"/>
        <w:numPr>
          <w:ilvl w:val="0"/>
          <w:numId w:val="4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lastRenderedPageBreak/>
        <w:t>готический стиль</w:t>
      </w:r>
      <w:r w:rsidR="0027511E" w:rsidRPr="00346498">
        <w:rPr>
          <w:rFonts w:ascii="Times New Roman" w:hAnsi="Times New Roman" w:cs="Times New Roman"/>
          <w:sz w:val="28"/>
          <w:szCs w:val="28"/>
        </w:rPr>
        <w:t xml:space="preserve"> и античный стиль</w:t>
      </w:r>
      <w:r w:rsidRPr="00346498">
        <w:rPr>
          <w:rFonts w:ascii="Times New Roman" w:hAnsi="Times New Roman" w:cs="Times New Roman"/>
          <w:sz w:val="28"/>
          <w:szCs w:val="28"/>
        </w:rPr>
        <w:t>;</w:t>
      </w:r>
    </w:p>
    <w:p w:rsidR="00D25126" w:rsidRPr="00346498" w:rsidRDefault="00D25126" w:rsidP="00F04F87">
      <w:pPr>
        <w:pStyle w:val="a3"/>
        <w:numPr>
          <w:ilvl w:val="0"/>
          <w:numId w:val="4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барокко</w:t>
      </w:r>
      <w:r w:rsidR="0027511E" w:rsidRPr="00346498">
        <w:rPr>
          <w:rFonts w:ascii="Times New Roman" w:hAnsi="Times New Roman" w:cs="Times New Roman"/>
          <w:sz w:val="28"/>
          <w:szCs w:val="28"/>
        </w:rPr>
        <w:t xml:space="preserve"> и рококо.</w:t>
      </w:r>
    </w:p>
    <w:p w:rsidR="006037D7" w:rsidRPr="00346498" w:rsidRDefault="00D25126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="006037D7" w:rsidRPr="00346498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346498">
        <w:rPr>
          <w:rFonts w:ascii="Times New Roman" w:hAnsi="Times New Roman" w:cs="Times New Roman"/>
          <w:sz w:val="28"/>
          <w:szCs w:val="28"/>
        </w:rPr>
        <w:t xml:space="preserve"> </w:t>
      </w:r>
      <w:r w:rsidR="0027511E" w:rsidRPr="00346498">
        <w:rPr>
          <w:rFonts w:ascii="Times New Roman" w:hAnsi="Times New Roman" w:cs="Times New Roman"/>
          <w:sz w:val="28"/>
          <w:szCs w:val="28"/>
        </w:rPr>
        <w:t>a) конструктивизм и сталинский ампир.</w:t>
      </w:r>
    </w:p>
    <w:p w:rsidR="006037D7" w:rsidRPr="00346498" w:rsidRDefault="006037D7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 xml:space="preserve">Здание Государственной Думы расположено по адресу Охотный Ряд, дом 1. Годом его постройки стал 1935 год, проект создал А.Я. </w:t>
      </w:r>
      <w:proofErr w:type="spellStart"/>
      <w:r w:rsidRPr="00346498">
        <w:rPr>
          <w:rFonts w:ascii="Times New Roman" w:hAnsi="Times New Roman" w:cs="Times New Roman"/>
          <w:sz w:val="28"/>
          <w:szCs w:val="28"/>
        </w:rPr>
        <w:t>Лангман</w:t>
      </w:r>
      <w:proofErr w:type="spellEnd"/>
      <w:r w:rsidRPr="00346498">
        <w:rPr>
          <w:rFonts w:ascii="Times New Roman" w:hAnsi="Times New Roman" w:cs="Times New Roman"/>
          <w:sz w:val="28"/>
          <w:szCs w:val="28"/>
        </w:rPr>
        <w:t xml:space="preserve">. </w:t>
      </w:r>
      <w:r w:rsidR="00D25126" w:rsidRPr="00346498">
        <w:rPr>
          <w:rFonts w:ascii="Times New Roman" w:hAnsi="Times New Roman" w:cs="Times New Roman"/>
          <w:sz w:val="28"/>
          <w:szCs w:val="28"/>
        </w:rPr>
        <w:t>С</w:t>
      </w:r>
      <w:r w:rsidRPr="00346498">
        <w:rPr>
          <w:rFonts w:ascii="Times New Roman" w:hAnsi="Times New Roman" w:cs="Times New Roman"/>
          <w:sz w:val="28"/>
          <w:szCs w:val="28"/>
        </w:rPr>
        <w:t>трого симметричные фасады, логичные и точные, отражают стиль конструктивизма. Вместе с тем монументальность и грандиозность строения отсылает нас к уже следующему архитектурному периоду советского времени под названием сталинский ампир или советский классицизм</w:t>
      </w:r>
      <w:r w:rsidR="00D25126" w:rsidRPr="00346498">
        <w:rPr>
          <w:rFonts w:ascii="Times New Roman" w:hAnsi="Times New Roman" w:cs="Times New Roman"/>
          <w:sz w:val="28"/>
          <w:szCs w:val="28"/>
        </w:rPr>
        <w:t>)</w:t>
      </w:r>
      <w:r w:rsidRPr="00346498">
        <w:rPr>
          <w:rFonts w:ascii="Times New Roman" w:hAnsi="Times New Roman" w:cs="Times New Roman"/>
          <w:sz w:val="28"/>
          <w:szCs w:val="28"/>
        </w:rPr>
        <w:t>.</w:t>
      </w:r>
    </w:p>
    <w:p w:rsidR="00E52FD7" w:rsidRPr="00346498" w:rsidRDefault="00796134" w:rsidP="00F04F87">
      <w:pPr>
        <w:pStyle w:val="a3"/>
        <w:numPr>
          <w:ilvl w:val="0"/>
          <w:numId w:val="2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98">
        <w:rPr>
          <w:rFonts w:ascii="Times New Roman" w:hAnsi="Times New Roman" w:cs="Times New Roman"/>
          <w:b/>
          <w:sz w:val="28"/>
          <w:szCs w:val="28"/>
        </w:rPr>
        <w:t>Кто является источником власти в Российской Федерации?</w:t>
      </w:r>
    </w:p>
    <w:p w:rsidR="00E52FD7" w:rsidRPr="00346498" w:rsidRDefault="00E52FD7" w:rsidP="00F04F87">
      <w:pPr>
        <w:pStyle w:val="a3"/>
        <w:numPr>
          <w:ilvl w:val="0"/>
          <w:numId w:val="4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депутаты;</w:t>
      </w:r>
    </w:p>
    <w:p w:rsidR="00796134" w:rsidRPr="00346498" w:rsidRDefault="00E52FD7" w:rsidP="00F04F87">
      <w:pPr>
        <w:pStyle w:val="a3"/>
        <w:numPr>
          <w:ilvl w:val="0"/>
          <w:numId w:val="4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её многонациональный народ;</w:t>
      </w:r>
    </w:p>
    <w:p w:rsidR="00E52FD7" w:rsidRPr="00346498" w:rsidRDefault="00E52FD7" w:rsidP="00F04F87">
      <w:pPr>
        <w:pStyle w:val="a3"/>
        <w:numPr>
          <w:ilvl w:val="0"/>
          <w:numId w:val="4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Президент РФ.</w:t>
      </w:r>
    </w:p>
    <w:p w:rsidR="00E52FD7" w:rsidRPr="00346498" w:rsidRDefault="00E52FD7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98">
        <w:rPr>
          <w:rFonts w:ascii="Times New Roman" w:hAnsi="Times New Roman" w:cs="Times New Roman"/>
          <w:sz w:val="28"/>
          <w:szCs w:val="28"/>
        </w:rPr>
        <w:t>(</w:t>
      </w:r>
      <w:r w:rsidRPr="00346498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="00B11851" w:rsidRPr="00346498">
        <w:rPr>
          <w:rFonts w:ascii="Times New Roman" w:hAnsi="Times New Roman" w:cs="Times New Roman"/>
          <w:sz w:val="28"/>
          <w:szCs w:val="28"/>
        </w:rPr>
        <w:t xml:space="preserve"> b) её многонациональный народ.</w:t>
      </w:r>
      <w:r w:rsidRPr="00346498">
        <w:rPr>
          <w:rFonts w:ascii="Times New Roman" w:hAnsi="Times New Roman" w:cs="Times New Roman"/>
          <w:sz w:val="28"/>
          <w:szCs w:val="28"/>
        </w:rPr>
        <w:t xml:space="preserve"> Статья 3</w:t>
      </w:r>
      <w:r w:rsidR="00B11851" w:rsidRPr="00346498">
        <w:rPr>
          <w:rFonts w:ascii="Times New Roman" w:hAnsi="Times New Roman" w:cs="Times New Roman"/>
          <w:sz w:val="28"/>
          <w:szCs w:val="28"/>
        </w:rPr>
        <w:t xml:space="preserve"> Конституции РФ. </w:t>
      </w:r>
      <w:r w:rsidRPr="00346498">
        <w:rPr>
          <w:rFonts w:ascii="Times New Roman" w:hAnsi="Times New Roman" w:cs="Times New Roman"/>
          <w:sz w:val="28"/>
          <w:szCs w:val="28"/>
        </w:rPr>
        <w:t>Носителем суверенитета и единственным источником власти в Российской Федерации является ее многонационал</w:t>
      </w:r>
      <w:r w:rsidR="00B11851" w:rsidRPr="00346498">
        <w:rPr>
          <w:rFonts w:ascii="Times New Roman" w:hAnsi="Times New Roman" w:cs="Times New Roman"/>
          <w:sz w:val="28"/>
          <w:szCs w:val="28"/>
        </w:rPr>
        <w:t xml:space="preserve">ьный народ. </w:t>
      </w:r>
      <w:r w:rsidRPr="00346498">
        <w:rPr>
          <w:rFonts w:ascii="Times New Roman" w:hAnsi="Times New Roman" w:cs="Times New Roman"/>
          <w:sz w:val="28"/>
          <w:szCs w:val="28"/>
        </w:rPr>
        <w:t xml:space="preserve">Народ осуществляет свою власть непосредственно, а также через органы государственной власти и </w:t>
      </w:r>
      <w:r w:rsidR="00B11851" w:rsidRPr="00346498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самоуправления. </w:t>
      </w:r>
      <w:r w:rsidRPr="00346498">
        <w:rPr>
          <w:rFonts w:ascii="Times New Roman" w:hAnsi="Times New Roman" w:cs="Times New Roman"/>
          <w:sz w:val="28"/>
          <w:szCs w:val="28"/>
        </w:rPr>
        <w:t>Высшим непосредственным выражением власти народа являются референдум и свободные выборы).</w:t>
      </w:r>
    </w:p>
    <w:p w:rsidR="008F3EFD" w:rsidRDefault="008F3EFD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3EFD" w:rsidRPr="008F3EFD" w:rsidRDefault="008F3EFD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EFD">
        <w:rPr>
          <w:rFonts w:ascii="Times New Roman" w:hAnsi="Times New Roman" w:cs="Times New Roman"/>
          <w:sz w:val="28"/>
          <w:szCs w:val="28"/>
        </w:rPr>
        <w:t>Контакты организаторов:</w:t>
      </w:r>
    </w:p>
    <w:p w:rsidR="008F3EFD" w:rsidRPr="008F3EFD" w:rsidRDefault="008F3EFD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EFD">
        <w:rPr>
          <w:rFonts w:ascii="Times New Roman" w:hAnsi="Times New Roman" w:cs="Times New Roman"/>
          <w:sz w:val="28"/>
          <w:szCs w:val="28"/>
        </w:rPr>
        <w:t>Научно-методический отдел</w:t>
      </w:r>
    </w:p>
    <w:p w:rsidR="008F3EFD" w:rsidRPr="008F3EFD" w:rsidRDefault="008F3EFD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EFD">
        <w:rPr>
          <w:rFonts w:ascii="Times New Roman" w:hAnsi="Times New Roman" w:cs="Times New Roman"/>
          <w:sz w:val="28"/>
          <w:szCs w:val="28"/>
        </w:rPr>
        <w:t>Телефон: 8(8152) 44-21-72</w:t>
      </w:r>
    </w:p>
    <w:p w:rsidR="008F3EFD" w:rsidRPr="008F3EFD" w:rsidRDefault="008F3EFD" w:rsidP="00F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EFD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8F3EF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227DF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metodist51@yandex.ru</w:t>
        </w:r>
      </w:hyperlink>
    </w:p>
    <w:p w:rsidR="000E1FA3" w:rsidRPr="008F3EFD" w:rsidRDefault="000E1FA3" w:rsidP="00F04F8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E1FA3" w:rsidRPr="008F3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7B"/>
    <w:multiLevelType w:val="hybridMultilevel"/>
    <w:tmpl w:val="A9C2F6F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B4C61"/>
    <w:multiLevelType w:val="hybridMultilevel"/>
    <w:tmpl w:val="D810A0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D66DA"/>
    <w:multiLevelType w:val="hybridMultilevel"/>
    <w:tmpl w:val="119867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A7617"/>
    <w:multiLevelType w:val="hybridMultilevel"/>
    <w:tmpl w:val="2FAC41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00EF"/>
    <w:multiLevelType w:val="hybridMultilevel"/>
    <w:tmpl w:val="139A7B3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48249C"/>
    <w:multiLevelType w:val="hybridMultilevel"/>
    <w:tmpl w:val="648A99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03576"/>
    <w:multiLevelType w:val="hybridMultilevel"/>
    <w:tmpl w:val="777AED6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B31216"/>
    <w:multiLevelType w:val="hybridMultilevel"/>
    <w:tmpl w:val="310CF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97DFB"/>
    <w:multiLevelType w:val="hybridMultilevel"/>
    <w:tmpl w:val="B1602DA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632B77"/>
    <w:multiLevelType w:val="hybridMultilevel"/>
    <w:tmpl w:val="393410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87EE0"/>
    <w:multiLevelType w:val="hybridMultilevel"/>
    <w:tmpl w:val="37E6D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319BB"/>
    <w:multiLevelType w:val="hybridMultilevel"/>
    <w:tmpl w:val="A12814D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D078D3"/>
    <w:multiLevelType w:val="hybridMultilevel"/>
    <w:tmpl w:val="15E42F6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1A135B"/>
    <w:multiLevelType w:val="hybridMultilevel"/>
    <w:tmpl w:val="8C4839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4078E"/>
    <w:multiLevelType w:val="hybridMultilevel"/>
    <w:tmpl w:val="F4D88F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B387A"/>
    <w:multiLevelType w:val="hybridMultilevel"/>
    <w:tmpl w:val="CA90852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BB4851"/>
    <w:multiLevelType w:val="hybridMultilevel"/>
    <w:tmpl w:val="06C895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63D7D"/>
    <w:multiLevelType w:val="hybridMultilevel"/>
    <w:tmpl w:val="315886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F3F2C"/>
    <w:multiLevelType w:val="hybridMultilevel"/>
    <w:tmpl w:val="73F4F9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E0EDC"/>
    <w:multiLevelType w:val="hybridMultilevel"/>
    <w:tmpl w:val="7EDE9B4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863CC3"/>
    <w:multiLevelType w:val="hybridMultilevel"/>
    <w:tmpl w:val="95B231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4F42EE"/>
    <w:multiLevelType w:val="hybridMultilevel"/>
    <w:tmpl w:val="BD200C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73DFC"/>
    <w:multiLevelType w:val="hybridMultilevel"/>
    <w:tmpl w:val="5FFEE7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441C2B"/>
    <w:multiLevelType w:val="hybridMultilevel"/>
    <w:tmpl w:val="AF4A33C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4613DF"/>
    <w:multiLevelType w:val="hybridMultilevel"/>
    <w:tmpl w:val="02362DC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E0174B"/>
    <w:multiLevelType w:val="hybridMultilevel"/>
    <w:tmpl w:val="7E062B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308D5"/>
    <w:multiLevelType w:val="hybridMultilevel"/>
    <w:tmpl w:val="16426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540ADE"/>
    <w:multiLevelType w:val="hybridMultilevel"/>
    <w:tmpl w:val="400C98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C7257"/>
    <w:multiLevelType w:val="hybridMultilevel"/>
    <w:tmpl w:val="782C994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2F6354F"/>
    <w:multiLevelType w:val="hybridMultilevel"/>
    <w:tmpl w:val="CBECCD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11524D"/>
    <w:multiLevelType w:val="hybridMultilevel"/>
    <w:tmpl w:val="5950EF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5725B5"/>
    <w:multiLevelType w:val="hybridMultilevel"/>
    <w:tmpl w:val="7A80E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D4690"/>
    <w:multiLevelType w:val="hybridMultilevel"/>
    <w:tmpl w:val="A07AF9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74CB2"/>
    <w:multiLevelType w:val="hybridMultilevel"/>
    <w:tmpl w:val="10200C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650568"/>
    <w:multiLevelType w:val="hybridMultilevel"/>
    <w:tmpl w:val="3476EE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547CF"/>
    <w:multiLevelType w:val="hybridMultilevel"/>
    <w:tmpl w:val="1004EB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E3506"/>
    <w:multiLevelType w:val="hybridMultilevel"/>
    <w:tmpl w:val="C5746D1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86147D"/>
    <w:multiLevelType w:val="hybridMultilevel"/>
    <w:tmpl w:val="80047F6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3A4EE2"/>
    <w:multiLevelType w:val="hybridMultilevel"/>
    <w:tmpl w:val="D12878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36015"/>
    <w:multiLevelType w:val="hybridMultilevel"/>
    <w:tmpl w:val="B3CA049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2A03C6"/>
    <w:multiLevelType w:val="hybridMultilevel"/>
    <w:tmpl w:val="F918A5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3777B3"/>
    <w:multiLevelType w:val="hybridMultilevel"/>
    <w:tmpl w:val="D1F893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3B174F"/>
    <w:multiLevelType w:val="hybridMultilevel"/>
    <w:tmpl w:val="DF1E39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4765B"/>
    <w:multiLevelType w:val="hybridMultilevel"/>
    <w:tmpl w:val="90A200F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921A15"/>
    <w:multiLevelType w:val="hybridMultilevel"/>
    <w:tmpl w:val="9D2AE1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3"/>
  </w:num>
  <w:num w:numId="4">
    <w:abstractNumId w:val="7"/>
  </w:num>
  <w:num w:numId="5">
    <w:abstractNumId w:val="5"/>
  </w:num>
  <w:num w:numId="6">
    <w:abstractNumId w:val="26"/>
  </w:num>
  <w:num w:numId="7">
    <w:abstractNumId w:val="31"/>
  </w:num>
  <w:num w:numId="8">
    <w:abstractNumId w:val="25"/>
  </w:num>
  <w:num w:numId="9">
    <w:abstractNumId w:val="38"/>
  </w:num>
  <w:num w:numId="10">
    <w:abstractNumId w:val="16"/>
  </w:num>
  <w:num w:numId="11">
    <w:abstractNumId w:val="14"/>
  </w:num>
  <w:num w:numId="12">
    <w:abstractNumId w:val="27"/>
  </w:num>
  <w:num w:numId="13">
    <w:abstractNumId w:val="44"/>
  </w:num>
  <w:num w:numId="14">
    <w:abstractNumId w:val="2"/>
  </w:num>
  <w:num w:numId="15">
    <w:abstractNumId w:val="32"/>
  </w:num>
  <w:num w:numId="16">
    <w:abstractNumId w:val="42"/>
  </w:num>
  <w:num w:numId="17">
    <w:abstractNumId w:val="40"/>
  </w:num>
  <w:num w:numId="18">
    <w:abstractNumId w:val="21"/>
  </w:num>
  <w:num w:numId="19">
    <w:abstractNumId w:val="34"/>
  </w:num>
  <w:num w:numId="20">
    <w:abstractNumId w:val="33"/>
  </w:num>
  <w:num w:numId="21">
    <w:abstractNumId w:val="29"/>
  </w:num>
  <w:num w:numId="22">
    <w:abstractNumId w:val="1"/>
  </w:num>
  <w:num w:numId="23">
    <w:abstractNumId w:val="18"/>
  </w:num>
  <w:num w:numId="24">
    <w:abstractNumId w:val="13"/>
  </w:num>
  <w:num w:numId="25">
    <w:abstractNumId w:val="17"/>
  </w:num>
  <w:num w:numId="26">
    <w:abstractNumId w:val="9"/>
  </w:num>
  <w:num w:numId="27">
    <w:abstractNumId w:val="10"/>
  </w:num>
  <w:num w:numId="28">
    <w:abstractNumId w:val="11"/>
  </w:num>
  <w:num w:numId="29">
    <w:abstractNumId w:val="37"/>
  </w:num>
  <w:num w:numId="30">
    <w:abstractNumId w:val="36"/>
  </w:num>
  <w:num w:numId="31">
    <w:abstractNumId w:val="20"/>
  </w:num>
  <w:num w:numId="32">
    <w:abstractNumId w:val="39"/>
  </w:num>
  <w:num w:numId="33">
    <w:abstractNumId w:val="12"/>
  </w:num>
  <w:num w:numId="34">
    <w:abstractNumId w:val="0"/>
  </w:num>
  <w:num w:numId="35">
    <w:abstractNumId w:val="6"/>
  </w:num>
  <w:num w:numId="36">
    <w:abstractNumId w:val="22"/>
  </w:num>
  <w:num w:numId="37">
    <w:abstractNumId w:val="19"/>
  </w:num>
  <w:num w:numId="38">
    <w:abstractNumId w:val="8"/>
  </w:num>
  <w:num w:numId="39">
    <w:abstractNumId w:val="41"/>
  </w:num>
  <w:num w:numId="40">
    <w:abstractNumId w:val="4"/>
  </w:num>
  <w:num w:numId="41">
    <w:abstractNumId w:val="23"/>
  </w:num>
  <w:num w:numId="42">
    <w:abstractNumId w:val="15"/>
  </w:num>
  <w:num w:numId="43">
    <w:abstractNumId w:val="24"/>
  </w:num>
  <w:num w:numId="44">
    <w:abstractNumId w:val="43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A6"/>
    <w:rsid w:val="00052E4A"/>
    <w:rsid w:val="00061740"/>
    <w:rsid w:val="00084271"/>
    <w:rsid w:val="000E1FA3"/>
    <w:rsid w:val="00114F6C"/>
    <w:rsid w:val="00125455"/>
    <w:rsid w:val="0016141B"/>
    <w:rsid w:val="0016528F"/>
    <w:rsid w:val="001C1E87"/>
    <w:rsid w:val="0027511E"/>
    <w:rsid w:val="00291743"/>
    <w:rsid w:val="00346498"/>
    <w:rsid w:val="003676DD"/>
    <w:rsid w:val="00387700"/>
    <w:rsid w:val="003B4B42"/>
    <w:rsid w:val="003C3AD0"/>
    <w:rsid w:val="003D19D6"/>
    <w:rsid w:val="004E39E4"/>
    <w:rsid w:val="0050236B"/>
    <w:rsid w:val="00567F48"/>
    <w:rsid w:val="005A4712"/>
    <w:rsid w:val="005B4ACE"/>
    <w:rsid w:val="006037D7"/>
    <w:rsid w:val="006315C9"/>
    <w:rsid w:val="006C304A"/>
    <w:rsid w:val="006E3CF9"/>
    <w:rsid w:val="0077502D"/>
    <w:rsid w:val="00796134"/>
    <w:rsid w:val="007C6833"/>
    <w:rsid w:val="00803D4C"/>
    <w:rsid w:val="00830CDD"/>
    <w:rsid w:val="00877EB8"/>
    <w:rsid w:val="0088098B"/>
    <w:rsid w:val="008912AD"/>
    <w:rsid w:val="008C168A"/>
    <w:rsid w:val="008F3EFD"/>
    <w:rsid w:val="00960B90"/>
    <w:rsid w:val="00964767"/>
    <w:rsid w:val="00996C01"/>
    <w:rsid w:val="009F623E"/>
    <w:rsid w:val="00A3123C"/>
    <w:rsid w:val="00B11851"/>
    <w:rsid w:val="00B973E7"/>
    <w:rsid w:val="00BF1A30"/>
    <w:rsid w:val="00C104B0"/>
    <w:rsid w:val="00C20BF1"/>
    <w:rsid w:val="00C9009D"/>
    <w:rsid w:val="00CA4C36"/>
    <w:rsid w:val="00D002BF"/>
    <w:rsid w:val="00D25126"/>
    <w:rsid w:val="00DA16E6"/>
    <w:rsid w:val="00DE7322"/>
    <w:rsid w:val="00E52FD7"/>
    <w:rsid w:val="00E56121"/>
    <w:rsid w:val="00E85032"/>
    <w:rsid w:val="00EB141C"/>
    <w:rsid w:val="00ED49AC"/>
    <w:rsid w:val="00F04F87"/>
    <w:rsid w:val="00F21416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B4A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B4AC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B4AC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B4A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B4AC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B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4AC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F3EF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B4A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B4AC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B4AC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B4A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B4AC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B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4AC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F3E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st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admin</cp:lastModifiedBy>
  <cp:revision>6</cp:revision>
  <dcterms:created xsi:type="dcterms:W3CDTF">2024-12-04T10:44:00Z</dcterms:created>
  <dcterms:modified xsi:type="dcterms:W3CDTF">2024-12-10T09:54:00Z</dcterms:modified>
</cp:coreProperties>
</file>