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BE" w:rsidRPr="00F749EB" w:rsidRDefault="00614CBE" w:rsidP="00614CBE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A66581">
        <w:rPr>
          <w:szCs w:val="26"/>
        </w:rPr>
        <w:t>Приложение</w:t>
      </w:r>
      <w:r w:rsidRPr="00F749EB">
        <w:rPr>
          <w:szCs w:val="26"/>
        </w:rPr>
        <w:t xml:space="preserve"> № 1</w:t>
      </w:r>
    </w:p>
    <w:p w:rsidR="006451DC" w:rsidRPr="00A66581" w:rsidRDefault="006451DC" w:rsidP="006451DC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6451DC" w:rsidRDefault="006451DC" w:rsidP="006451DC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участие в конкурсе «Битва библиотечных клумб»</w:t>
      </w:r>
    </w:p>
    <w:p w:rsidR="006451DC" w:rsidRPr="00125C5F" w:rsidRDefault="006451DC" w:rsidP="006451DC">
      <w:pPr>
        <w:spacing w:after="0" w:line="240" w:lineRule="auto"/>
        <w:jc w:val="center"/>
        <w:rPr>
          <w:rFonts w:eastAsia="Calibri"/>
          <w:sz w:val="24"/>
          <w:szCs w:val="28"/>
        </w:rPr>
      </w:pPr>
      <w:r w:rsidRPr="00125C5F">
        <w:rPr>
          <w:rFonts w:eastAsia="Calibri"/>
          <w:sz w:val="24"/>
          <w:szCs w:val="28"/>
        </w:rPr>
        <w:t>направляется до 1</w:t>
      </w:r>
      <w:r>
        <w:rPr>
          <w:rFonts w:eastAsia="Calibri"/>
          <w:sz w:val="24"/>
          <w:szCs w:val="28"/>
        </w:rPr>
        <w:t>5</w:t>
      </w:r>
      <w:r w:rsidRPr="00125C5F">
        <w:rPr>
          <w:rFonts w:eastAsia="Calibri"/>
          <w:sz w:val="24"/>
          <w:szCs w:val="28"/>
        </w:rPr>
        <w:t xml:space="preserve"> июня 202</w:t>
      </w:r>
      <w:r>
        <w:rPr>
          <w:rFonts w:eastAsia="Calibri"/>
          <w:sz w:val="24"/>
          <w:szCs w:val="28"/>
        </w:rPr>
        <w:t>6</w:t>
      </w:r>
      <w:r w:rsidRPr="00125C5F">
        <w:rPr>
          <w:rFonts w:eastAsia="Calibri"/>
          <w:sz w:val="24"/>
          <w:szCs w:val="28"/>
        </w:rPr>
        <w:t xml:space="preserve"> г. на адрес </w:t>
      </w:r>
      <w:r w:rsidRPr="00125C5F">
        <w:rPr>
          <w:rFonts w:eastAsia="Calibri"/>
          <w:sz w:val="24"/>
          <w:szCs w:val="28"/>
          <w:lang w:val="en-US"/>
        </w:rPr>
        <w:t>metodist</w:t>
      </w:r>
      <w:r w:rsidRPr="00125C5F">
        <w:rPr>
          <w:rFonts w:eastAsia="Calibri"/>
          <w:sz w:val="24"/>
          <w:szCs w:val="28"/>
        </w:rPr>
        <w:t>51@</w:t>
      </w:r>
      <w:r w:rsidRPr="00125C5F">
        <w:rPr>
          <w:rFonts w:eastAsia="Calibri"/>
          <w:sz w:val="24"/>
          <w:szCs w:val="28"/>
          <w:lang w:val="en-US"/>
        </w:rPr>
        <w:t>yandex</w:t>
      </w:r>
      <w:r w:rsidRPr="00125C5F">
        <w:rPr>
          <w:rFonts w:eastAsia="Calibri"/>
          <w:sz w:val="24"/>
          <w:szCs w:val="28"/>
        </w:rPr>
        <w:t>.</w:t>
      </w:r>
      <w:r w:rsidRPr="00125C5F">
        <w:rPr>
          <w:rFonts w:eastAsia="Calibri"/>
          <w:sz w:val="24"/>
          <w:szCs w:val="28"/>
          <w:lang w:val="en-US"/>
        </w:rPr>
        <w:t>ru</w:t>
      </w:r>
    </w:p>
    <w:p w:rsidR="006451DC" w:rsidRPr="00A66581" w:rsidRDefault="006451DC" w:rsidP="006451DC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6451DC" w:rsidRPr="00A66581" w:rsidTr="006452F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DC" w:rsidRPr="009453A5" w:rsidRDefault="006451DC" w:rsidP="006452F1">
            <w:pPr>
              <w:spacing w:after="0"/>
              <w:rPr>
                <w:b/>
                <w:sz w:val="26"/>
                <w:szCs w:val="26"/>
              </w:rPr>
            </w:pPr>
            <w:r w:rsidRPr="009453A5">
              <w:rPr>
                <w:b/>
                <w:sz w:val="26"/>
                <w:szCs w:val="26"/>
              </w:rPr>
              <w:t>Наименование библиотеки, участвующей в конкурсе</w:t>
            </w:r>
          </w:p>
          <w:p w:rsidR="006451DC" w:rsidRPr="009453A5" w:rsidRDefault="006451DC" w:rsidP="006451DC">
            <w:pPr>
              <w:spacing w:after="0"/>
              <w:rPr>
                <w:i/>
                <w:sz w:val="26"/>
                <w:szCs w:val="26"/>
              </w:rPr>
            </w:pPr>
            <w:r>
              <w:rPr>
                <w:i/>
                <w:sz w:val="24"/>
                <w:szCs w:val="26"/>
              </w:rPr>
              <w:t>например: детская библиотека</w:t>
            </w:r>
            <w:r w:rsidRPr="009453A5">
              <w:rPr>
                <w:i/>
                <w:sz w:val="24"/>
                <w:szCs w:val="26"/>
              </w:rPr>
              <w:t xml:space="preserve"> №8 МБУК «Ц</w:t>
            </w:r>
            <w:r>
              <w:rPr>
                <w:i/>
                <w:sz w:val="24"/>
                <w:szCs w:val="26"/>
              </w:rPr>
              <w:t>Г</w:t>
            </w:r>
            <w:r w:rsidRPr="009453A5">
              <w:rPr>
                <w:i/>
                <w:sz w:val="24"/>
                <w:szCs w:val="26"/>
              </w:rPr>
              <w:t xml:space="preserve">Б </w:t>
            </w:r>
            <w:proofErr w:type="spellStart"/>
            <w:r w:rsidRPr="009453A5">
              <w:rPr>
                <w:i/>
                <w:sz w:val="24"/>
                <w:szCs w:val="26"/>
              </w:rPr>
              <w:t>г</w:t>
            </w:r>
            <w:proofErr w:type="gramStart"/>
            <w:r w:rsidRPr="009453A5">
              <w:rPr>
                <w:i/>
                <w:sz w:val="24"/>
                <w:szCs w:val="26"/>
              </w:rPr>
              <w:t>.М</w:t>
            </w:r>
            <w:proofErr w:type="gramEnd"/>
            <w:r w:rsidRPr="009453A5">
              <w:rPr>
                <w:i/>
                <w:sz w:val="24"/>
                <w:szCs w:val="26"/>
              </w:rPr>
              <w:t>урманска</w:t>
            </w:r>
            <w:proofErr w:type="spellEnd"/>
            <w:r w:rsidRPr="009453A5">
              <w:rPr>
                <w:i/>
                <w:sz w:val="24"/>
                <w:szCs w:val="26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C" w:rsidRPr="00A66581" w:rsidRDefault="006451DC" w:rsidP="006452F1">
            <w:pPr>
              <w:spacing w:after="0"/>
              <w:rPr>
                <w:sz w:val="26"/>
                <w:szCs w:val="26"/>
              </w:rPr>
            </w:pPr>
          </w:p>
        </w:tc>
      </w:tr>
      <w:tr w:rsidR="006451DC" w:rsidRPr="00A66581" w:rsidTr="006452F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C" w:rsidRDefault="006451DC" w:rsidP="006452F1">
            <w:pPr>
              <w:spacing w:after="0"/>
              <w:rPr>
                <w:i/>
                <w:szCs w:val="26"/>
              </w:rPr>
            </w:pPr>
            <w:r>
              <w:rPr>
                <w:sz w:val="26"/>
                <w:szCs w:val="26"/>
              </w:rPr>
              <w:t>контактное лицо</w:t>
            </w:r>
            <w:r w:rsidRPr="00A66581">
              <w:rPr>
                <w:i/>
                <w:szCs w:val="26"/>
              </w:rPr>
              <w:t xml:space="preserve"> </w:t>
            </w:r>
          </w:p>
          <w:p w:rsidR="006451DC" w:rsidRPr="00A66581" w:rsidRDefault="006451DC" w:rsidP="006452F1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C" w:rsidRPr="00A66581" w:rsidRDefault="006451DC" w:rsidP="006452F1">
            <w:pPr>
              <w:spacing w:after="0"/>
              <w:rPr>
                <w:sz w:val="26"/>
                <w:szCs w:val="26"/>
              </w:rPr>
            </w:pPr>
          </w:p>
        </w:tc>
      </w:tr>
      <w:tr w:rsidR="006451DC" w:rsidRPr="00A66581" w:rsidTr="006452F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C" w:rsidRDefault="006451DC" w:rsidP="006452F1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C" w:rsidRPr="00A66581" w:rsidRDefault="006451DC" w:rsidP="006452F1">
            <w:pPr>
              <w:spacing w:after="0"/>
              <w:rPr>
                <w:sz w:val="26"/>
                <w:szCs w:val="26"/>
              </w:rPr>
            </w:pPr>
          </w:p>
        </w:tc>
      </w:tr>
      <w:tr w:rsidR="006451DC" w:rsidRPr="00A66581" w:rsidTr="006452F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C" w:rsidRPr="00A66581" w:rsidRDefault="006451DC" w:rsidP="006452F1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C" w:rsidRPr="00A66581" w:rsidRDefault="006451DC" w:rsidP="006452F1">
            <w:pPr>
              <w:spacing w:after="0"/>
              <w:rPr>
                <w:sz w:val="26"/>
                <w:szCs w:val="26"/>
              </w:rPr>
            </w:pPr>
          </w:p>
        </w:tc>
      </w:tr>
      <w:tr w:rsidR="006451DC" w:rsidRPr="00A66581" w:rsidTr="006452F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DC" w:rsidRPr="00A66581" w:rsidRDefault="006451DC" w:rsidP="006452F1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C" w:rsidRPr="00A66581" w:rsidRDefault="006451DC" w:rsidP="006452F1">
            <w:pPr>
              <w:spacing w:after="0"/>
              <w:rPr>
                <w:sz w:val="26"/>
                <w:szCs w:val="26"/>
              </w:rPr>
            </w:pPr>
          </w:p>
        </w:tc>
      </w:tr>
      <w:tr w:rsidR="006451DC" w:rsidRPr="00A66581" w:rsidTr="006452F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C" w:rsidRDefault="006451DC" w:rsidP="006452F1">
            <w:pPr>
              <w:spacing w:after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</w:t>
            </w:r>
            <w:r w:rsidRPr="00D1513D">
              <w:rPr>
                <w:sz w:val="28"/>
                <w:szCs w:val="26"/>
              </w:rPr>
              <w:t>оминация</w:t>
            </w:r>
            <w:r>
              <w:rPr>
                <w:sz w:val="28"/>
                <w:szCs w:val="26"/>
              </w:rPr>
              <w:t>:</w:t>
            </w:r>
          </w:p>
          <w:p w:rsidR="006451DC" w:rsidRPr="002011A2" w:rsidRDefault="006451DC" w:rsidP="006452F1">
            <w:pPr>
              <w:spacing w:after="0"/>
              <w:jc w:val="both"/>
              <w:rPr>
                <w:sz w:val="26"/>
                <w:szCs w:val="26"/>
                <w:highlight w:val="yellow"/>
              </w:rPr>
            </w:pPr>
            <w:r w:rsidRPr="002011A2">
              <w:rPr>
                <w:sz w:val="26"/>
                <w:szCs w:val="26"/>
                <w:highlight w:val="yellow"/>
              </w:rPr>
              <w:t xml:space="preserve">- Цветами улыбается Земля </w:t>
            </w:r>
          </w:p>
          <w:p w:rsidR="006451DC" w:rsidRPr="002011A2" w:rsidRDefault="006451DC" w:rsidP="006452F1">
            <w:pPr>
              <w:spacing w:after="0"/>
              <w:jc w:val="both"/>
              <w:rPr>
                <w:sz w:val="26"/>
                <w:szCs w:val="26"/>
                <w:highlight w:val="yellow"/>
              </w:rPr>
            </w:pPr>
            <w:r w:rsidRPr="002011A2">
              <w:rPr>
                <w:sz w:val="26"/>
                <w:szCs w:val="26"/>
                <w:highlight w:val="yellow"/>
              </w:rPr>
              <w:t xml:space="preserve">- </w:t>
            </w:r>
            <w:proofErr w:type="spellStart"/>
            <w:r w:rsidRPr="002011A2">
              <w:rPr>
                <w:sz w:val="26"/>
                <w:szCs w:val="26"/>
                <w:highlight w:val="yellow"/>
              </w:rPr>
              <w:t>Библиодворик</w:t>
            </w:r>
            <w:proofErr w:type="spellEnd"/>
            <w:r w:rsidRPr="002011A2">
              <w:rPr>
                <w:sz w:val="26"/>
                <w:szCs w:val="26"/>
                <w:highlight w:val="yellow"/>
              </w:rPr>
              <w:t xml:space="preserve"> </w:t>
            </w:r>
          </w:p>
          <w:p w:rsidR="006451DC" w:rsidRPr="002011A2" w:rsidRDefault="006451DC" w:rsidP="006452F1">
            <w:pPr>
              <w:spacing w:after="0"/>
              <w:jc w:val="both"/>
              <w:rPr>
                <w:sz w:val="26"/>
                <w:szCs w:val="26"/>
                <w:highlight w:val="yellow"/>
              </w:rPr>
            </w:pPr>
            <w:r w:rsidRPr="002011A2">
              <w:rPr>
                <w:sz w:val="26"/>
                <w:szCs w:val="26"/>
                <w:highlight w:val="yellow"/>
              </w:rPr>
              <w:t xml:space="preserve">- Зеленая грядка </w:t>
            </w:r>
          </w:p>
          <w:p w:rsidR="006451DC" w:rsidRPr="002011A2" w:rsidRDefault="006451DC" w:rsidP="006452F1">
            <w:pPr>
              <w:spacing w:after="0"/>
              <w:jc w:val="both"/>
              <w:rPr>
                <w:sz w:val="26"/>
                <w:szCs w:val="26"/>
                <w:highlight w:val="yellow"/>
              </w:rPr>
            </w:pPr>
            <w:r w:rsidRPr="002011A2">
              <w:rPr>
                <w:sz w:val="26"/>
                <w:szCs w:val="26"/>
                <w:highlight w:val="yellow"/>
              </w:rPr>
              <w:t xml:space="preserve">- Зеленая библиотека </w:t>
            </w:r>
          </w:p>
          <w:p w:rsidR="006451DC" w:rsidRPr="00A66581" w:rsidRDefault="006451DC" w:rsidP="006452F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C" w:rsidRPr="00A66581" w:rsidRDefault="006451DC" w:rsidP="006452F1">
            <w:pPr>
              <w:spacing w:after="0"/>
              <w:rPr>
                <w:sz w:val="26"/>
                <w:szCs w:val="26"/>
              </w:rPr>
            </w:pPr>
          </w:p>
        </w:tc>
      </w:tr>
      <w:tr w:rsidR="006451DC" w:rsidRPr="00A66581" w:rsidTr="006452F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C" w:rsidRDefault="006451DC" w:rsidP="006452F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концепция клумбы (в 2-3 предложениях)</w:t>
            </w:r>
          </w:p>
          <w:p w:rsidR="006451DC" w:rsidRPr="00A66581" w:rsidRDefault="006451DC" w:rsidP="006452F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DC" w:rsidRPr="00A66581" w:rsidRDefault="006451DC" w:rsidP="006452F1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614CBE" w:rsidRDefault="00614CBE" w:rsidP="00614CBE">
      <w:pPr>
        <w:rPr>
          <w:color w:val="000000"/>
          <w:szCs w:val="26"/>
        </w:rPr>
      </w:pPr>
      <w:bookmarkStart w:id="0" w:name="_GoBack"/>
      <w:bookmarkEnd w:id="0"/>
    </w:p>
    <w:sectPr w:rsidR="0061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BE"/>
    <w:rsid w:val="00614CBE"/>
    <w:rsid w:val="006451DC"/>
    <w:rsid w:val="00837702"/>
    <w:rsid w:val="00EC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3</cp:revision>
  <dcterms:created xsi:type="dcterms:W3CDTF">2025-04-09T11:54:00Z</dcterms:created>
  <dcterms:modified xsi:type="dcterms:W3CDTF">2026-05-19T07:45:00Z</dcterms:modified>
</cp:coreProperties>
</file>