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CE6" w:rsidRPr="00911DE9" w:rsidRDefault="00D40F72" w:rsidP="00D40F72">
      <w:pPr>
        <w:jc w:val="center"/>
        <w:rPr>
          <w:rFonts w:ascii="Palatino Linotype" w:hAnsi="Palatino Linotype"/>
          <w:b/>
          <w:color w:val="C00000"/>
          <w:sz w:val="44"/>
          <w:szCs w:val="44"/>
        </w:rPr>
      </w:pPr>
      <w:r w:rsidRPr="00911DE9">
        <w:rPr>
          <w:rFonts w:ascii="Palatino Linotype" w:hAnsi="Palatino Linotype"/>
          <w:b/>
          <w:color w:val="C00000"/>
          <w:sz w:val="44"/>
          <w:szCs w:val="44"/>
        </w:rPr>
        <w:t>История права в лицах.</w:t>
      </w:r>
    </w:p>
    <w:p w:rsidR="00D40F72" w:rsidRDefault="006A43D9" w:rsidP="00D40F72">
      <w:pPr>
        <w:jc w:val="center"/>
        <w:rPr>
          <w:rFonts w:ascii="Palatino Linotype" w:hAnsi="Palatino Linotype"/>
          <w:b/>
          <w:sz w:val="32"/>
          <w:szCs w:val="32"/>
        </w:rPr>
      </w:pPr>
      <w:r>
        <w:rPr>
          <w:rFonts w:ascii="Palatino Linotype" w:hAnsi="Palatino Linotype"/>
          <w:b/>
          <w:sz w:val="32"/>
          <w:szCs w:val="32"/>
        </w:rPr>
        <w:t>Приме</w:t>
      </w:r>
      <w:bookmarkStart w:id="0" w:name="_GoBack"/>
      <w:bookmarkEnd w:id="0"/>
      <w:r>
        <w:rPr>
          <w:rFonts w:ascii="Palatino Linotype" w:hAnsi="Palatino Linotype"/>
          <w:b/>
          <w:sz w:val="32"/>
          <w:szCs w:val="32"/>
        </w:rPr>
        <w:t xml:space="preserve">рный ход </w:t>
      </w:r>
      <w:r w:rsidR="00E46877" w:rsidRPr="00E46877">
        <w:rPr>
          <w:rFonts w:ascii="Palatino Linotype" w:hAnsi="Palatino Linotype"/>
          <w:b/>
          <w:sz w:val="32"/>
          <w:szCs w:val="32"/>
        </w:rPr>
        <w:t>подготовительного</w:t>
      </w:r>
      <w:r w:rsidR="00E46877">
        <w:rPr>
          <w:rFonts w:ascii="Palatino Linotype" w:hAnsi="Palatino Linotype"/>
          <w:b/>
          <w:sz w:val="32"/>
          <w:szCs w:val="32"/>
        </w:rPr>
        <w:t xml:space="preserve"> </w:t>
      </w:r>
      <w:r>
        <w:rPr>
          <w:rFonts w:ascii="Palatino Linotype" w:hAnsi="Palatino Linotype"/>
          <w:b/>
          <w:sz w:val="32"/>
          <w:szCs w:val="32"/>
        </w:rPr>
        <w:t>мероприятия</w:t>
      </w:r>
      <w:r w:rsidR="00E46877">
        <w:rPr>
          <w:rFonts w:ascii="Palatino Linotype" w:hAnsi="Palatino Linotype"/>
          <w:b/>
          <w:sz w:val="32"/>
          <w:szCs w:val="32"/>
        </w:rPr>
        <w:t>.</w:t>
      </w:r>
    </w:p>
    <w:p w:rsidR="006A43D9" w:rsidRPr="007E2EE3" w:rsidRDefault="006A43D9" w:rsidP="00D40F72">
      <w:pPr>
        <w:jc w:val="center"/>
        <w:rPr>
          <w:rFonts w:ascii="Palatino Linotype" w:hAnsi="Palatino Linotype"/>
          <w:b/>
          <w:i/>
          <w:sz w:val="32"/>
          <w:szCs w:val="32"/>
        </w:rPr>
      </w:pPr>
      <w:r w:rsidRPr="007E2EE3">
        <w:rPr>
          <w:rFonts w:ascii="Palatino Linotype" w:hAnsi="Palatino Linotype"/>
          <w:b/>
          <w:i/>
          <w:sz w:val="32"/>
          <w:szCs w:val="32"/>
        </w:rPr>
        <w:t>(Можно выдавать жетоны за правильные ответы на вопросы викторины команде или индивидуальным участникам</w:t>
      </w:r>
      <w:r w:rsidR="007E2EE3">
        <w:rPr>
          <w:rFonts w:ascii="Palatino Linotype" w:hAnsi="Palatino Linotype"/>
          <w:b/>
          <w:i/>
          <w:sz w:val="32"/>
          <w:szCs w:val="32"/>
        </w:rPr>
        <w:t>, что облегчит подведение итогов)</w:t>
      </w:r>
    </w:p>
    <w:p w:rsidR="00D40F72" w:rsidRPr="00B97A2E" w:rsidRDefault="00F42145" w:rsidP="00D40F72">
      <w:pPr>
        <w:rPr>
          <w:rFonts w:ascii="Palatino Linotype" w:hAnsi="Palatino Linotype"/>
          <w:sz w:val="28"/>
          <w:szCs w:val="28"/>
        </w:rPr>
      </w:pPr>
      <w:r w:rsidRPr="00B97A2E">
        <w:rPr>
          <w:rFonts w:ascii="Palatino Linotype" w:hAnsi="Palatino Linotype"/>
          <w:sz w:val="28"/>
          <w:szCs w:val="28"/>
        </w:rPr>
        <w:t xml:space="preserve"> </w:t>
      </w:r>
      <w:r w:rsidR="00D40F72" w:rsidRPr="00B97A2E">
        <w:rPr>
          <w:rFonts w:ascii="Palatino Linotype" w:hAnsi="Palatino Linotype"/>
          <w:sz w:val="28"/>
          <w:szCs w:val="28"/>
        </w:rPr>
        <w:t>Дорогие друзья! Наше мероприятие посвящено выдающимся личностям, которые стояли у истоков российской правовой системы. Они оказали большое влияние на создание законов и следили за неукоснительным их исполнением.</w:t>
      </w:r>
    </w:p>
    <w:p w:rsidR="00F40C35" w:rsidRDefault="00F40C35" w:rsidP="00F40C35">
      <w:pPr>
        <w:jc w:val="center"/>
        <w:rPr>
          <w:rFonts w:ascii="Palatino Linotype" w:hAnsi="Palatino Linotype"/>
          <w:b/>
          <w:color w:val="C00000"/>
          <w:sz w:val="28"/>
          <w:szCs w:val="28"/>
        </w:rPr>
      </w:pPr>
      <w:r w:rsidRPr="00F42145">
        <w:rPr>
          <w:rFonts w:ascii="Palatino Linotype" w:hAnsi="Palatino Linotype"/>
          <w:b/>
          <w:sz w:val="28"/>
          <w:szCs w:val="28"/>
        </w:rPr>
        <w:t>Первая часть нашего мероприятия называется</w:t>
      </w:r>
      <w:r>
        <w:rPr>
          <w:rFonts w:ascii="Palatino Linotype" w:hAnsi="Palatino Linotype"/>
          <w:sz w:val="28"/>
          <w:szCs w:val="28"/>
        </w:rPr>
        <w:t xml:space="preserve">                                                         </w:t>
      </w:r>
      <w:r w:rsidRPr="00F40C35">
        <w:rPr>
          <w:rFonts w:ascii="Palatino Linotype" w:hAnsi="Palatino Linotype"/>
          <w:b/>
          <w:color w:val="C00000"/>
          <w:sz w:val="28"/>
          <w:szCs w:val="28"/>
        </w:rPr>
        <w:t xml:space="preserve">«Пётр </w:t>
      </w:r>
      <w:r w:rsidRPr="00F40C35">
        <w:rPr>
          <w:rFonts w:ascii="Palatino Linotype" w:hAnsi="Palatino Linotype"/>
          <w:b/>
          <w:color w:val="C00000"/>
          <w:sz w:val="28"/>
          <w:szCs w:val="28"/>
          <w:lang w:val="en-US"/>
        </w:rPr>
        <w:t xml:space="preserve">I – </w:t>
      </w:r>
      <w:r w:rsidRPr="00F40C35">
        <w:rPr>
          <w:rFonts w:ascii="Palatino Linotype" w:hAnsi="Palatino Linotype"/>
          <w:b/>
          <w:color w:val="C00000"/>
          <w:sz w:val="28"/>
          <w:szCs w:val="28"/>
        </w:rPr>
        <w:t>законодатель»</w:t>
      </w:r>
      <w:r w:rsidR="00714DAE">
        <w:rPr>
          <w:rFonts w:ascii="Palatino Linotype" w:hAnsi="Palatino Linotype"/>
          <w:b/>
          <w:color w:val="C00000"/>
          <w:sz w:val="28"/>
          <w:szCs w:val="28"/>
        </w:rPr>
        <w:t>.</w:t>
      </w:r>
    </w:p>
    <w:p w:rsidR="00BC0B64" w:rsidRP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both"/>
        <w:rPr>
          <w:rFonts w:ascii="Palatino Linotype" w:eastAsia="Times New Roman" w:hAnsi="Palatino Linotype" w:cs="Courier New"/>
          <w:color w:val="0D0D0D" w:themeColor="text1" w:themeTint="F2"/>
          <w:sz w:val="28"/>
          <w:szCs w:val="28"/>
          <w:lang w:eastAsia="ru-RU"/>
        </w:rPr>
      </w:pPr>
      <w:r w:rsidRPr="00BC0B64">
        <w:rPr>
          <w:rFonts w:ascii="Palatino Linotype" w:eastAsia="Times New Roman" w:hAnsi="Palatino Linotype" w:cs="Courier New"/>
          <w:color w:val="0D0D0D" w:themeColor="text1" w:themeTint="F2"/>
          <w:sz w:val="28"/>
          <w:szCs w:val="28"/>
          <w:lang w:eastAsia="ru-RU"/>
        </w:rPr>
        <w:t>«Великий Петр, твой каждый след</w:t>
      </w:r>
    </w:p>
    <w:p w:rsidR="00BC0B64" w:rsidRP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both"/>
        <w:rPr>
          <w:rFonts w:ascii="Palatino Linotype" w:eastAsia="Times New Roman" w:hAnsi="Palatino Linotype" w:cs="Courier New"/>
          <w:color w:val="0D0D0D" w:themeColor="text1" w:themeTint="F2"/>
          <w:sz w:val="28"/>
          <w:szCs w:val="28"/>
          <w:lang w:eastAsia="ru-RU"/>
        </w:rPr>
      </w:pPr>
      <w:r w:rsidRPr="00BC0B64">
        <w:rPr>
          <w:rFonts w:ascii="Palatino Linotype" w:eastAsia="Times New Roman" w:hAnsi="Palatino Linotype" w:cs="Courier New"/>
          <w:color w:val="0D0D0D" w:themeColor="text1" w:themeTint="F2"/>
          <w:sz w:val="28"/>
          <w:szCs w:val="28"/>
          <w:lang w:eastAsia="ru-RU"/>
        </w:rPr>
        <w:t>Для сердца русского есть памятник священный,</w:t>
      </w:r>
    </w:p>
    <w:p w:rsidR="00BC0B64" w:rsidRP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both"/>
        <w:rPr>
          <w:rFonts w:ascii="Palatino Linotype" w:eastAsia="Times New Roman" w:hAnsi="Palatino Linotype" w:cs="Courier New"/>
          <w:color w:val="0D0D0D" w:themeColor="text1" w:themeTint="F2"/>
          <w:sz w:val="28"/>
          <w:szCs w:val="28"/>
          <w:lang w:eastAsia="ru-RU"/>
        </w:rPr>
      </w:pPr>
      <w:r w:rsidRPr="00BC0B64">
        <w:rPr>
          <w:rFonts w:ascii="Palatino Linotype" w:eastAsia="Times New Roman" w:hAnsi="Palatino Linotype" w:cs="Courier New"/>
          <w:color w:val="0D0D0D" w:themeColor="text1" w:themeTint="F2"/>
          <w:sz w:val="28"/>
          <w:szCs w:val="28"/>
          <w:lang w:eastAsia="ru-RU"/>
        </w:rPr>
        <w:t>И здесь, средь гордых скал, твой образ</w:t>
      </w:r>
    </w:p>
    <w:p w:rsidR="00BC0B64" w:rsidRP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both"/>
        <w:rPr>
          <w:rFonts w:ascii="Palatino Linotype" w:eastAsia="Times New Roman" w:hAnsi="Palatino Linotype" w:cs="Courier New"/>
          <w:color w:val="0D0D0D" w:themeColor="text1" w:themeTint="F2"/>
          <w:sz w:val="28"/>
          <w:szCs w:val="28"/>
          <w:lang w:eastAsia="ru-RU"/>
        </w:rPr>
      </w:pPr>
      <w:r w:rsidRPr="00BC0B64">
        <w:rPr>
          <w:rFonts w:ascii="Palatino Linotype" w:eastAsia="Times New Roman" w:hAnsi="Palatino Linotype" w:cs="Courier New"/>
          <w:color w:val="0D0D0D" w:themeColor="text1" w:themeTint="F2"/>
          <w:sz w:val="28"/>
          <w:szCs w:val="28"/>
          <w:lang w:eastAsia="ru-RU"/>
        </w:rPr>
        <w:t xml:space="preserve">                                      незабвенный</w:t>
      </w:r>
    </w:p>
    <w:p w:rsidR="00BC0B64" w:rsidRP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both"/>
        <w:rPr>
          <w:rFonts w:ascii="Palatino Linotype" w:eastAsia="Times New Roman" w:hAnsi="Palatino Linotype" w:cs="Courier New"/>
          <w:color w:val="0D0D0D" w:themeColor="text1" w:themeTint="F2"/>
          <w:sz w:val="28"/>
          <w:szCs w:val="28"/>
          <w:lang w:eastAsia="ru-RU"/>
        </w:rPr>
      </w:pPr>
      <w:r w:rsidRPr="00BC0B64">
        <w:rPr>
          <w:rFonts w:ascii="Palatino Linotype" w:eastAsia="Times New Roman" w:hAnsi="Palatino Linotype" w:cs="Courier New"/>
          <w:color w:val="0D0D0D" w:themeColor="text1" w:themeTint="F2"/>
          <w:sz w:val="28"/>
          <w:szCs w:val="28"/>
          <w:lang w:eastAsia="ru-RU"/>
        </w:rPr>
        <w:t>Встает в лучах любви, и славы, и побед.</w:t>
      </w:r>
    </w:p>
    <w:p w:rsidR="00BC0B64" w:rsidRP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both"/>
        <w:rPr>
          <w:rFonts w:ascii="Palatino Linotype" w:eastAsia="Times New Roman" w:hAnsi="Palatino Linotype" w:cs="Courier New"/>
          <w:color w:val="0D0D0D" w:themeColor="text1" w:themeTint="F2"/>
          <w:sz w:val="28"/>
          <w:szCs w:val="28"/>
          <w:lang w:eastAsia="ru-RU"/>
        </w:rPr>
      </w:pPr>
      <w:r w:rsidRPr="00BC0B64">
        <w:rPr>
          <w:rFonts w:ascii="Palatino Linotype" w:eastAsia="Times New Roman" w:hAnsi="Palatino Linotype" w:cs="Courier New"/>
          <w:color w:val="0D0D0D" w:themeColor="text1" w:themeTint="F2"/>
          <w:sz w:val="28"/>
          <w:szCs w:val="28"/>
          <w:lang w:eastAsia="ru-RU"/>
        </w:rPr>
        <w:t>Нам святы о тебе преданья вековые,</w:t>
      </w:r>
    </w:p>
    <w:p w:rsidR="00BC0B64" w:rsidRP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both"/>
        <w:rPr>
          <w:rFonts w:ascii="Palatino Linotype" w:eastAsia="Times New Roman" w:hAnsi="Palatino Linotype" w:cs="Courier New"/>
          <w:color w:val="0D0D0D" w:themeColor="text1" w:themeTint="F2"/>
          <w:sz w:val="28"/>
          <w:szCs w:val="28"/>
          <w:lang w:eastAsia="ru-RU"/>
        </w:rPr>
      </w:pPr>
      <w:r w:rsidRPr="00BC0B64">
        <w:rPr>
          <w:rFonts w:ascii="Palatino Linotype" w:eastAsia="Times New Roman" w:hAnsi="Palatino Linotype" w:cs="Courier New"/>
          <w:color w:val="0D0D0D" w:themeColor="text1" w:themeTint="F2"/>
          <w:sz w:val="28"/>
          <w:szCs w:val="28"/>
          <w:lang w:eastAsia="ru-RU"/>
        </w:rPr>
        <w:t>Жизнь русская тобой еще озарена,</w:t>
      </w:r>
    </w:p>
    <w:p w:rsidR="00BC0B64" w:rsidRP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both"/>
        <w:rPr>
          <w:rFonts w:ascii="Palatino Linotype" w:eastAsia="Times New Roman" w:hAnsi="Palatino Linotype" w:cs="Courier New"/>
          <w:color w:val="0D0D0D" w:themeColor="text1" w:themeTint="F2"/>
          <w:sz w:val="28"/>
          <w:szCs w:val="28"/>
          <w:lang w:eastAsia="ru-RU"/>
        </w:rPr>
      </w:pPr>
      <w:r w:rsidRPr="00BC0B64">
        <w:rPr>
          <w:rFonts w:ascii="Palatino Linotype" w:eastAsia="Times New Roman" w:hAnsi="Palatino Linotype" w:cs="Courier New"/>
          <w:color w:val="0D0D0D" w:themeColor="text1" w:themeTint="F2"/>
          <w:sz w:val="28"/>
          <w:szCs w:val="28"/>
          <w:lang w:eastAsia="ru-RU"/>
        </w:rPr>
        <w:t>И памяти твоей, Великий Петр, верна</w:t>
      </w:r>
    </w:p>
    <w:p w:rsid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both"/>
        <w:rPr>
          <w:rFonts w:ascii="Palatino Linotype" w:eastAsia="Times New Roman" w:hAnsi="Palatino Linotype" w:cs="Courier New"/>
          <w:color w:val="0D0D0D" w:themeColor="text1" w:themeTint="F2"/>
          <w:sz w:val="28"/>
          <w:szCs w:val="28"/>
          <w:lang w:eastAsia="ru-RU"/>
        </w:rPr>
      </w:pPr>
      <w:r w:rsidRPr="00BC0B64">
        <w:rPr>
          <w:rFonts w:ascii="Palatino Linotype" w:eastAsia="Times New Roman" w:hAnsi="Palatino Linotype" w:cs="Courier New"/>
          <w:color w:val="0D0D0D" w:themeColor="text1" w:themeTint="F2"/>
          <w:sz w:val="28"/>
          <w:szCs w:val="28"/>
          <w:lang w:eastAsia="ru-RU"/>
        </w:rPr>
        <w:t xml:space="preserve">    Твоя великая Россия!»</w:t>
      </w:r>
    </w:p>
    <w:p w:rsidR="00BC0B64" w:rsidRPr="00BC0B64" w:rsidRDefault="00BC0B64" w:rsidP="00BC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4" w:lineRule="atLeast"/>
        <w:jc w:val="right"/>
        <w:rPr>
          <w:rFonts w:ascii="Palatino Linotype" w:eastAsia="Times New Roman" w:hAnsi="Palatino Linotype" w:cs="Courier New"/>
          <w:color w:val="0D0D0D" w:themeColor="text1" w:themeTint="F2"/>
          <w:sz w:val="28"/>
          <w:szCs w:val="28"/>
          <w:lang w:eastAsia="ru-RU"/>
        </w:rPr>
      </w:pPr>
      <w:r>
        <w:rPr>
          <w:rFonts w:ascii="Palatino Linotype" w:eastAsia="Times New Roman" w:hAnsi="Palatino Linotype" w:cs="Courier New"/>
          <w:color w:val="0D0D0D" w:themeColor="text1" w:themeTint="F2"/>
          <w:sz w:val="28"/>
          <w:szCs w:val="28"/>
          <w:lang w:eastAsia="ru-RU"/>
        </w:rPr>
        <w:t>(«</w:t>
      </w:r>
      <w:r w:rsidRPr="00BC0B64">
        <w:rPr>
          <w:rFonts w:ascii="Palatino Linotype" w:eastAsia="Times New Roman" w:hAnsi="Palatino Linotype" w:cs="Courier New"/>
          <w:color w:val="0D0D0D" w:themeColor="text1" w:themeTint="F2"/>
          <w:sz w:val="28"/>
          <w:szCs w:val="28"/>
          <w:lang w:eastAsia="ru-RU"/>
        </w:rPr>
        <w:t>Пётр I в Карлсбаде</w:t>
      </w:r>
      <w:r>
        <w:rPr>
          <w:rFonts w:ascii="Palatino Linotype" w:eastAsia="Times New Roman" w:hAnsi="Palatino Linotype" w:cs="Courier New"/>
          <w:color w:val="0D0D0D" w:themeColor="text1" w:themeTint="F2"/>
          <w:sz w:val="28"/>
          <w:szCs w:val="28"/>
          <w:lang w:eastAsia="ru-RU"/>
        </w:rPr>
        <w:t xml:space="preserve">», </w:t>
      </w:r>
      <w:r w:rsidRPr="00BC0B64">
        <w:rPr>
          <w:rFonts w:ascii="Palatino Linotype" w:eastAsia="Times New Roman" w:hAnsi="Palatino Linotype" w:cs="Courier New"/>
          <w:color w:val="0D0D0D" w:themeColor="text1" w:themeTint="F2"/>
          <w:sz w:val="28"/>
          <w:szCs w:val="28"/>
          <w:lang w:eastAsia="ru-RU"/>
        </w:rPr>
        <w:t>Пётр Андреевич Вяземский</w:t>
      </w:r>
      <w:r>
        <w:rPr>
          <w:rFonts w:ascii="Palatino Linotype" w:eastAsia="Times New Roman" w:hAnsi="Palatino Linotype" w:cs="Courier New"/>
          <w:color w:val="0D0D0D" w:themeColor="text1" w:themeTint="F2"/>
          <w:sz w:val="28"/>
          <w:szCs w:val="28"/>
          <w:lang w:eastAsia="ru-RU"/>
        </w:rPr>
        <w:t>)</w:t>
      </w:r>
    </w:p>
    <w:p w:rsidR="00BC0B64" w:rsidRPr="00F40C35" w:rsidRDefault="00BC0B64" w:rsidP="00BC0B64">
      <w:pPr>
        <w:jc w:val="right"/>
        <w:rPr>
          <w:rFonts w:ascii="Palatino Linotype" w:hAnsi="Palatino Linotype"/>
          <w:b/>
          <w:color w:val="C00000"/>
          <w:sz w:val="28"/>
          <w:szCs w:val="28"/>
        </w:rPr>
      </w:pPr>
    </w:p>
    <w:p w:rsidR="00D40F72" w:rsidRPr="009955B2" w:rsidRDefault="00D40F72" w:rsidP="00D40F72">
      <w:pPr>
        <w:rPr>
          <w:rFonts w:ascii="Palatino Linotype" w:hAnsi="Palatino Linotype" w:cs="Times New Roman"/>
          <w:color w:val="0D0D0D" w:themeColor="text1" w:themeTint="F2"/>
          <w:sz w:val="28"/>
          <w:szCs w:val="28"/>
        </w:rPr>
      </w:pPr>
      <w:r w:rsidRPr="009955B2">
        <w:rPr>
          <w:rFonts w:ascii="Palatino Linotype" w:hAnsi="Palatino Linotype" w:cs="Times New Roman"/>
          <w:sz w:val="28"/>
          <w:szCs w:val="28"/>
        </w:rPr>
        <w:t>В 2022 году Россия</w:t>
      </w:r>
      <w:r w:rsidR="009955B2">
        <w:rPr>
          <w:rFonts w:ascii="Palatino Linotype" w:hAnsi="Palatino Linotype" w:cs="Times New Roman"/>
          <w:sz w:val="28"/>
          <w:szCs w:val="28"/>
        </w:rPr>
        <w:t>,</w:t>
      </w:r>
      <w:r w:rsidRPr="009955B2">
        <w:rPr>
          <w:rFonts w:ascii="Palatino Linotype" w:hAnsi="Palatino Linotype" w:cs="Times New Roman"/>
          <w:sz w:val="28"/>
          <w:szCs w:val="28"/>
        </w:rPr>
        <w:t xml:space="preserve"> отмечала юбилей великого реформатора Петра </w:t>
      </w:r>
      <w:r w:rsidRPr="009955B2">
        <w:rPr>
          <w:rFonts w:ascii="Palatino Linotype" w:hAnsi="Palatino Linotype" w:cs="Times New Roman"/>
          <w:sz w:val="28"/>
          <w:szCs w:val="28"/>
          <w:lang w:val="en-US"/>
        </w:rPr>
        <w:t>I</w:t>
      </w:r>
      <w:r w:rsidR="009955B2" w:rsidRPr="009955B2">
        <w:rPr>
          <w:rFonts w:ascii="Palatino Linotype" w:hAnsi="Palatino Linotype" w:cs="Arial"/>
          <w:color w:val="333333"/>
          <w:sz w:val="28"/>
          <w:szCs w:val="28"/>
          <w:shd w:val="clear" w:color="auto" w:fill="FFFFFF"/>
        </w:rPr>
        <w:t xml:space="preserve"> - п</w:t>
      </w:r>
      <w:r w:rsidR="009955B2" w:rsidRPr="009955B2">
        <w:rPr>
          <w:rFonts w:ascii="Palatino Linotype" w:hAnsi="Palatino Linotype" w:cs="Times New Roman"/>
          <w:sz w:val="28"/>
          <w:szCs w:val="28"/>
        </w:rPr>
        <w:t>оследнего царя всея Руси</w:t>
      </w:r>
      <w:r w:rsidR="009955B2" w:rsidRPr="009955B2">
        <w:rPr>
          <w:rFonts w:ascii="Palatino Linotype" w:hAnsi="Palatino Linotype"/>
          <w:sz w:val="28"/>
          <w:szCs w:val="28"/>
        </w:rPr>
        <w:t xml:space="preserve"> и первого</w:t>
      </w:r>
      <w:r w:rsidR="009955B2" w:rsidRPr="009955B2">
        <w:rPr>
          <w:rFonts w:ascii="Palatino Linotype" w:hAnsi="Palatino Linotype" w:cs="Times New Roman"/>
          <w:sz w:val="28"/>
          <w:szCs w:val="28"/>
        </w:rPr>
        <w:t xml:space="preserve"> Императора Всероссийского.     </w:t>
      </w:r>
      <w:r w:rsidRPr="009955B2">
        <w:rPr>
          <w:rFonts w:ascii="Palatino Linotype" w:hAnsi="Palatino Linotype" w:cs="Times New Roman"/>
          <w:color w:val="0D0D0D" w:themeColor="text1" w:themeTint="F2"/>
          <w:sz w:val="28"/>
          <w:szCs w:val="28"/>
        </w:rPr>
        <w:t xml:space="preserve">Изменения, которые вносились им в систему государственной власти и управления, в судоустройство и судопроизводство, в организацию армии и флота, в сферу хозяйства и налогообложения, нуждались в юридическом оформлении. </w:t>
      </w:r>
      <w:r w:rsidR="00F40C35" w:rsidRPr="009955B2">
        <w:rPr>
          <w:rFonts w:ascii="Palatino Linotype" w:hAnsi="Palatino Linotype" w:cs="Times New Roman"/>
          <w:color w:val="0D0D0D" w:themeColor="text1" w:themeTint="F2"/>
          <w:sz w:val="28"/>
          <w:szCs w:val="28"/>
        </w:rPr>
        <w:t>Петр I принимал активное участие в подготовке законов.  От формулировки закона Пётр требовал ясности и чёткости: «Надлежит законы писать ясно, чтобы их не перетолковывать».</w:t>
      </w:r>
    </w:p>
    <w:p w:rsidR="00AC632C" w:rsidRPr="00AE700F" w:rsidRDefault="00AC632C" w:rsidP="00AC632C">
      <w:pPr>
        <w:tabs>
          <w:tab w:val="left" w:pos="142"/>
        </w:tabs>
        <w:spacing w:line="360" w:lineRule="auto"/>
        <w:jc w:val="center"/>
        <w:rPr>
          <w:rFonts w:ascii="Monotype Corsiva" w:hAnsi="Monotype Corsiva"/>
          <w:b/>
          <w:color w:val="9E09C7"/>
          <w:sz w:val="36"/>
          <w:szCs w:val="36"/>
        </w:rPr>
      </w:pPr>
      <w:r w:rsidRPr="00AE700F">
        <w:rPr>
          <w:rFonts w:ascii="Monotype Corsiva" w:hAnsi="Monotype Corsiva"/>
          <w:b/>
          <w:color w:val="9E09C7"/>
          <w:sz w:val="36"/>
          <w:szCs w:val="36"/>
        </w:rPr>
        <w:t xml:space="preserve">Важнейшие </w:t>
      </w:r>
      <w:r w:rsidR="009955B2" w:rsidRPr="00AE700F">
        <w:rPr>
          <w:rFonts w:ascii="Monotype Corsiva" w:hAnsi="Monotype Corsiva"/>
          <w:b/>
          <w:color w:val="9E09C7"/>
          <w:sz w:val="36"/>
          <w:szCs w:val="36"/>
        </w:rPr>
        <w:t>правовые документы</w:t>
      </w:r>
      <w:r w:rsidRPr="00AE700F">
        <w:rPr>
          <w:rFonts w:ascii="Monotype Corsiva" w:hAnsi="Monotype Corsiva"/>
          <w:b/>
          <w:color w:val="9E09C7"/>
          <w:sz w:val="36"/>
          <w:szCs w:val="36"/>
        </w:rPr>
        <w:t xml:space="preserve"> петровских времён.</w:t>
      </w:r>
    </w:p>
    <w:p w:rsidR="00AC632C" w:rsidRDefault="00AC632C" w:rsidP="009F26EF">
      <w:pPr>
        <w:tabs>
          <w:tab w:val="left" w:pos="142"/>
        </w:tabs>
        <w:spacing w:after="0" w:line="360" w:lineRule="auto"/>
        <w:jc w:val="center"/>
        <w:rPr>
          <w:rFonts w:ascii="Palatino Linotype" w:eastAsia="Times New Roman" w:hAnsi="Palatino Linotype" w:cs="Helvetica"/>
          <w:b/>
          <w:color w:val="00B050"/>
          <w:sz w:val="28"/>
          <w:szCs w:val="28"/>
          <w:lang w:eastAsia="ru-RU"/>
        </w:rPr>
      </w:pPr>
      <w:r w:rsidRPr="00AC632C">
        <w:rPr>
          <w:rFonts w:ascii="Palatino Linotype" w:eastAsia="Times New Roman" w:hAnsi="Palatino Linotype" w:cs="Helvetica"/>
          <w:b/>
          <w:color w:val="00B050"/>
          <w:sz w:val="28"/>
          <w:szCs w:val="28"/>
          <w:lang w:eastAsia="ru-RU"/>
        </w:rPr>
        <w:lastRenderedPageBreak/>
        <w:t>Первый </w:t>
      </w:r>
      <w:hyperlink r:id="rId8" w:history="1">
        <w:r w:rsidRPr="00AC632C">
          <w:rPr>
            <w:rFonts w:ascii="Palatino Linotype" w:eastAsia="Times New Roman" w:hAnsi="Palatino Linotype" w:cs="Helvetica"/>
            <w:b/>
            <w:color w:val="00B050"/>
            <w:sz w:val="28"/>
            <w:szCs w:val="28"/>
            <w:lang w:eastAsia="ru-RU"/>
          </w:rPr>
          <w:t>Морской устав</w:t>
        </w:r>
      </w:hyperlink>
      <w:r w:rsidRPr="00AC632C">
        <w:rPr>
          <w:rFonts w:ascii="Palatino Linotype" w:eastAsia="Times New Roman" w:hAnsi="Palatino Linotype" w:cs="Helvetica"/>
          <w:b/>
          <w:color w:val="00B050"/>
          <w:sz w:val="28"/>
          <w:szCs w:val="28"/>
          <w:lang w:eastAsia="ru-RU"/>
        </w:rPr>
        <w:t>.</w:t>
      </w:r>
    </w:p>
    <w:p w:rsidR="00AC632C" w:rsidRDefault="00AC632C" w:rsidP="004E5DE6">
      <w:pPr>
        <w:tabs>
          <w:tab w:val="left" w:pos="142"/>
        </w:tabs>
        <w:spacing w:after="0" w:line="360" w:lineRule="auto"/>
        <w:rPr>
          <w:rFonts w:ascii="Palatino Linotype" w:eastAsia="Times New Roman" w:hAnsi="Palatino Linotype" w:cs="Helvetica"/>
          <w:color w:val="0D0D0D" w:themeColor="text1" w:themeTint="F2"/>
          <w:sz w:val="28"/>
          <w:szCs w:val="28"/>
          <w:lang w:eastAsia="ru-RU"/>
        </w:rPr>
      </w:pPr>
      <w:r w:rsidRPr="00AC632C">
        <w:rPr>
          <w:rFonts w:ascii="Palatino Linotype" w:eastAsia="Times New Roman" w:hAnsi="Palatino Linotype" w:cs="Helvetica"/>
          <w:color w:val="0D0D0D" w:themeColor="text1" w:themeTint="F2"/>
          <w:sz w:val="28"/>
          <w:szCs w:val="28"/>
          <w:lang w:eastAsia="ru-RU"/>
        </w:rPr>
        <w:t xml:space="preserve">В </w:t>
      </w:r>
      <w:r w:rsidR="002838A2">
        <w:rPr>
          <w:rFonts w:ascii="Palatino Linotype" w:eastAsia="Times New Roman" w:hAnsi="Palatino Linotype" w:cs="Helvetica"/>
          <w:color w:val="0D0D0D" w:themeColor="text1" w:themeTint="F2"/>
          <w:sz w:val="28"/>
          <w:szCs w:val="28"/>
          <w:lang w:eastAsia="ru-RU"/>
        </w:rPr>
        <w:t xml:space="preserve">уставе </w:t>
      </w:r>
      <w:r w:rsidRPr="00AC632C">
        <w:rPr>
          <w:rFonts w:ascii="Palatino Linotype" w:eastAsia="Times New Roman" w:hAnsi="Palatino Linotype" w:cs="Helvetica"/>
          <w:color w:val="0D0D0D" w:themeColor="text1" w:themeTint="F2"/>
          <w:sz w:val="28"/>
          <w:szCs w:val="28"/>
          <w:lang w:eastAsia="ru-RU"/>
        </w:rPr>
        <w:t xml:space="preserve">не только излагается история русского флота вплоть до 1719 года, но и объясняется необходимость его создания для России. Устав Петра I включал положения о высшем командном составе Военно-морского флота и статьи, определявшие тактику эскадры, </w:t>
      </w:r>
      <w:r w:rsidR="004E5DE6" w:rsidRPr="00AC632C">
        <w:rPr>
          <w:rFonts w:ascii="Palatino Linotype" w:eastAsia="Times New Roman" w:hAnsi="Palatino Linotype" w:cs="Helvetica"/>
          <w:color w:val="0D0D0D" w:themeColor="text1" w:themeTint="F2"/>
          <w:sz w:val="28"/>
          <w:szCs w:val="28"/>
          <w:lang w:eastAsia="ru-RU"/>
        </w:rPr>
        <w:t>постановления</w:t>
      </w:r>
      <w:r w:rsidRPr="00AC632C">
        <w:rPr>
          <w:rFonts w:ascii="Palatino Linotype" w:eastAsia="Times New Roman" w:hAnsi="Palatino Linotype" w:cs="Helvetica"/>
          <w:color w:val="0D0D0D" w:themeColor="text1" w:themeTint="F2"/>
          <w:sz w:val="28"/>
          <w:szCs w:val="28"/>
          <w:lang w:eastAsia="ru-RU"/>
        </w:rPr>
        <w:t xml:space="preserve"> о старшинстве чинов, о почестях и внешних отличиях кораблей, «о флагах и вымпелах, о фонарях, о салютах и флагах торговых...». Также в документе говорилось об организации боевого корабля и обязанностях членов экипажа</w:t>
      </w:r>
      <w:r w:rsidR="009F26EF">
        <w:rPr>
          <w:rFonts w:ascii="Palatino Linotype" w:eastAsia="Times New Roman" w:hAnsi="Palatino Linotype" w:cs="Helvetica"/>
          <w:color w:val="0D0D0D" w:themeColor="text1" w:themeTint="F2"/>
          <w:sz w:val="28"/>
          <w:szCs w:val="28"/>
          <w:lang w:eastAsia="ru-RU"/>
        </w:rPr>
        <w:t>.</w:t>
      </w:r>
      <w:r w:rsidR="004E5DE6" w:rsidRPr="004E5DE6">
        <w:rPr>
          <w:rFonts w:ascii="Palatino Linotype" w:eastAsia="Times New Roman" w:hAnsi="Palatino Linotype" w:cs="Helvetica"/>
          <w:color w:val="0D0D0D" w:themeColor="text1" w:themeTint="F2"/>
          <w:sz w:val="28"/>
          <w:szCs w:val="28"/>
          <w:lang w:eastAsia="ru-RU"/>
        </w:rPr>
        <w:t xml:space="preserve"> Ещё одна часть представляла собой военно-морской судебный и дисциплинарный уставы. Также к Морскому уставу прилагались формы ведомостей судовой отчётности, книга сигналов и правила дозорной службы.</w:t>
      </w:r>
      <w:r w:rsidR="004E5DE6" w:rsidRPr="00AC632C">
        <w:rPr>
          <w:rFonts w:ascii="Palatino Linotype" w:eastAsia="Times New Roman" w:hAnsi="Palatino Linotype" w:cs="Helvetica"/>
          <w:color w:val="0D0D0D" w:themeColor="text1" w:themeTint="F2"/>
          <w:sz w:val="28"/>
          <w:szCs w:val="28"/>
          <w:lang w:eastAsia="ru-RU"/>
        </w:rPr>
        <w:t xml:space="preserve"> </w:t>
      </w:r>
    </w:p>
    <w:p w:rsidR="004E5DE6" w:rsidRPr="00C14EAC" w:rsidRDefault="004E5DE6" w:rsidP="004E5DE6">
      <w:pPr>
        <w:tabs>
          <w:tab w:val="left" w:pos="142"/>
        </w:tabs>
        <w:spacing w:line="360" w:lineRule="auto"/>
        <w:jc w:val="center"/>
        <w:rPr>
          <w:rFonts w:ascii="Palatino Linotype" w:hAnsi="Palatino Linotype" w:cs="Helvetica"/>
          <w:b/>
          <w:color w:val="00B050"/>
          <w:sz w:val="28"/>
          <w:szCs w:val="28"/>
        </w:rPr>
      </w:pPr>
      <w:r w:rsidRPr="00C14EAC">
        <w:rPr>
          <w:rFonts w:ascii="Palatino Linotype" w:hAnsi="Palatino Linotype" w:cs="Helvetica"/>
          <w:b/>
          <w:color w:val="00B050"/>
          <w:sz w:val="28"/>
          <w:szCs w:val="28"/>
        </w:rPr>
        <w:t xml:space="preserve">«Воинский устав Петра </w:t>
      </w:r>
      <w:r w:rsidRPr="00C14EAC">
        <w:rPr>
          <w:rFonts w:ascii="Palatino Linotype" w:hAnsi="Palatino Linotype" w:cs="Helvetica"/>
          <w:b/>
          <w:color w:val="00B050"/>
          <w:sz w:val="28"/>
          <w:szCs w:val="28"/>
          <w:lang w:val="en-US"/>
        </w:rPr>
        <w:t>I</w:t>
      </w:r>
      <w:r w:rsidRPr="00C14EAC">
        <w:rPr>
          <w:rFonts w:ascii="Palatino Linotype" w:hAnsi="Palatino Linotype" w:cs="Helvetica"/>
          <w:b/>
          <w:color w:val="00B050"/>
          <w:sz w:val="28"/>
          <w:szCs w:val="28"/>
        </w:rPr>
        <w:t>»</w:t>
      </w:r>
    </w:p>
    <w:p w:rsidR="004E5DE6" w:rsidRDefault="004E5DE6" w:rsidP="004E5DE6">
      <w:pPr>
        <w:tabs>
          <w:tab w:val="left" w:pos="142"/>
        </w:tabs>
        <w:spacing w:line="360" w:lineRule="auto"/>
        <w:rPr>
          <w:rFonts w:ascii="Palatino Linotype" w:hAnsi="Palatino Linotype" w:cs="Helvetica"/>
          <w:color w:val="333333"/>
          <w:sz w:val="28"/>
          <w:szCs w:val="28"/>
        </w:rPr>
      </w:pPr>
      <w:r w:rsidRPr="00C14EAC">
        <w:rPr>
          <w:rFonts w:ascii="Palatino Linotype" w:hAnsi="Palatino Linotype" w:cs="Helvetica"/>
          <w:color w:val="333333"/>
          <w:sz w:val="28"/>
          <w:szCs w:val="28"/>
        </w:rPr>
        <w:t xml:space="preserve">10 апреля 1716 года русский царь утвердил документ, определивший военное дело и уголовное </w:t>
      </w:r>
      <w:r w:rsidR="009F26EF">
        <w:rPr>
          <w:rFonts w:ascii="Palatino Linotype" w:hAnsi="Palatino Linotype" w:cs="Helvetica"/>
          <w:color w:val="333333"/>
          <w:sz w:val="28"/>
          <w:szCs w:val="28"/>
        </w:rPr>
        <w:t>право</w:t>
      </w:r>
      <w:r w:rsidRPr="00C14EAC">
        <w:rPr>
          <w:rFonts w:ascii="Palatino Linotype" w:hAnsi="Palatino Linotype" w:cs="Helvetica"/>
          <w:color w:val="333333"/>
          <w:sz w:val="28"/>
          <w:szCs w:val="28"/>
        </w:rPr>
        <w:t xml:space="preserve"> в России</w:t>
      </w:r>
      <w:r>
        <w:rPr>
          <w:rFonts w:ascii="Palatino Linotype" w:hAnsi="Palatino Linotype" w:cs="Helvetica"/>
          <w:color w:val="333333"/>
          <w:sz w:val="28"/>
          <w:szCs w:val="28"/>
        </w:rPr>
        <w:t>.</w:t>
      </w:r>
      <w:r w:rsidRPr="0085075C">
        <w:rPr>
          <w:rFonts w:ascii="Palatino Linotype" w:hAnsi="Palatino Linotype" w:cs="Helvetica"/>
          <w:color w:val="333333"/>
          <w:sz w:val="28"/>
          <w:szCs w:val="28"/>
        </w:rPr>
        <w:t xml:space="preserve"> </w:t>
      </w:r>
      <w:r w:rsidR="009F26EF">
        <w:rPr>
          <w:rFonts w:ascii="Palatino Linotype" w:hAnsi="Palatino Linotype" w:cs="Helvetica"/>
          <w:color w:val="333333"/>
          <w:sz w:val="28"/>
          <w:szCs w:val="28"/>
        </w:rPr>
        <w:t xml:space="preserve">Документ состоял из </w:t>
      </w:r>
      <w:r w:rsidRPr="00DC2B7E">
        <w:rPr>
          <w:rFonts w:ascii="Palatino Linotype" w:hAnsi="Palatino Linotype" w:cs="Helvetica"/>
          <w:color w:val="333333"/>
          <w:sz w:val="28"/>
          <w:szCs w:val="28"/>
        </w:rPr>
        <w:t xml:space="preserve">68 статей первой части устава регламентировали все стороны армейского быта: от того, каков состав полка (восемь рот), какие бывают дивизии и для чего нужны великая и малая армии, до списка воинских званий и обязанностей высших и старших офицеров, от организации медицинской помощи в войсках до караулов и устройства лагеря, и даже о том, в какое время отправлять войску молитву и какие порционы, и рационы бывают «в чужой земле, а в своей только рационы давать надлежит». Вторая часть, называвшаяся «Артикул воинский» (этот документ появился на свет в 1715 году), касался всего, что сегодня относится к сфере государственного и военного уголовного </w:t>
      </w:r>
      <w:r w:rsidRPr="00DC2B7E">
        <w:rPr>
          <w:rFonts w:ascii="Palatino Linotype" w:hAnsi="Palatino Linotype" w:cs="Helvetica"/>
          <w:color w:val="333333"/>
          <w:sz w:val="28"/>
          <w:szCs w:val="28"/>
        </w:rPr>
        <w:lastRenderedPageBreak/>
        <w:t>и уголовно-процессуального права. Здесь оговаривались преступления и предусматривались виды наказания за каждое из них, содержались положения, касающиеся внутренней службы и воинской дисциплины. А третья часть, которая носила название «Об экзерциции», касалась строевой службы, обучения новобранцев и обязанностей полковых чинов.</w:t>
      </w:r>
      <w:r>
        <w:rPr>
          <w:rFonts w:ascii="Palatino Linotype" w:hAnsi="Palatino Linotype" w:cs="Helvetica"/>
          <w:color w:val="333333"/>
          <w:sz w:val="28"/>
          <w:szCs w:val="28"/>
        </w:rPr>
        <w:t xml:space="preserve"> </w:t>
      </w:r>
    </w:p>
    <w:p w:rsidR="004E5DE6" w:rsidRDefault="009F26EF" w:rsidP="009F26EF">
      <w:pPr>
        <w:tabs>
          <w:tab w:val="left" w:pos="142"/>
        </w:tabs>
        <w:spacing w:line="360" w:lineRule="auto"/>
        <w:jc w:val="center"/>
        <w:rPr>
          <w:rFonts w:ascii="Palatino Linotype" w:hAnsi="Palatino Linotype" w:cs="Helvetica"/>
          <w:b/>
          <w:color w:val="00B050"/>
          <w:sz w:val="28"/>
          <w:szCs w:val="28"/>
        </w:rPr>
      </w:pPr>
      <w:r w:rsidRPr="009F26EF">
        <w:rPr>
          <w:rFonts w:ascii="Palatino Linotype" w:hAnsi="Palatino Linotype" w:cs="Helvetica"/>
          <w:b/>
          <w:color w:val="00B050"/>
          <w:sz w:val="28"/>
          <w:szCs w:val="28"/>
        </w:rPr>
        <w:t>«Табель о рангах»</w:t>
      </w:r>
      <w:r>
        <w:rPr>
          <w:rFonts w:ascii="Palatino Linotype" w:hAnsi="Palatino Linotype" w:cs="Helvetica"/>
          <w:b/>
          <w:color w:val="00B050"/>
          <w:sz w:val="28"/>
          <w:szCs w:val="28"/>
        </w:rPr>
        <w:t>.</w:t>
      </w:r>
    </w:p>
    <w:p w:rsidR="009F26EF" w:rsidRDefault="009F26EF" w:rsidP="009F26EF">
      <w:pPr>
        <w:tabs>
          <w:tab w:val="left" w:pos="142"/>
        </w:tabs>
        <w:spacing w:line="360" w:lineRule="auto"/>
        <w:rPr>
          <w:rFonts w:ascii="Palatino Linotype" w:hAnsi="Palatino Linotype"/>
          <w:bCs/>
          <w:color w:val="0D0D0D" w:themeColor="text1" w:themeTint="F2"/>
          <w:sz w:val="28"/>
          <w:szCs w:val="28"/>
        </w:rPr>
      </w:pPr>
      <w:r w:rsidRPr="009A0DEF">
        <w:rPr>
          <w:rFonts w:ascii="Palatino Linotype" w:hAnsi="Palatino Linotype"/>
          <w:bCs/>
          <w:color w:val="0D0D0D" w:themeColor="text1" w:themeTint="F2"/>
          <w:sz w:val="28"/>
          <w:szCs w:val="28"/>
        </w:rPr>
        <w:t xml:space="preserve">4 февраля 1722 года царским указом Пётр I ввел в действие «Табель о рангах», действовавшую до 1917 года. </w:t>
      </w:r>
      <w:r>
        <w:rPr>
          <w:rFonts w:ascii="Palatino Linotype" w:hAnsi="Palatino Linotype"/>
          <w:bCs/>
          <w:color w:val="0D0D0D" w:themeColor="text1" w:themeTint="F2"/>
          <w:sz w:val="28"/>
          <w:szCs w:val="28"/>
        </w:rPr>
        <w:t>Он</w:t>
      </w:r>
      <w:r w:rsidRPr="009A0DEF">
        <w:rPr>
          <w:rFonts w:ascii="Palatino Linotype" w:hAnsi="Palatino Linotype"/>
          <w:bCs/>
          <w:color w:val="0D0D0D" w:themeColor="text1" w:themeTint="F2"/>
          <w:sz w:val="28"/>
          <w:szCs w:val="28"/>
        </w:rPr>
        <w:t xml:space="preserve"> определял порядок несения государственной и военной с службы в Российской Империи. </w:t>
      </w:r>
    </w:p>
    <w:p w:rsidR="009F26EF" w:rsidRDefault="009F26EF" w:rsidP="009F26EF">
      <w:pPr>
        <w:tabs>
          <w:tab w:val="left" w:pos="142"/>
        </w:tabs>
        <w:spacing w:line="360" w:lineRule="auto"/>
      </w:pPr>
      <w:r>
        <w:rPr>
          <w:rFonts w:ascii="Palatino Linotype" w:hAnsi="Palatino Linotype"/>
          <w:bCs/>
          <w:color w:val="0D0D0D" w:themeColor="text1" w:themeTint="F2"/>
          <w:sz w:val="28"/>
          <w:szCs w:val="28"/>
        </w:rPr>
        <w:t xml:space="preserve">Документ </w:t>
      </w:r>
      <w:r w:rsidRPr="002022CC">
        <w:rPr>
          <w:rFonts w:ascii="Palatino Linotype" w:hAnsi="Palatino Linotype"/>
          <w:bCs/>
          <w:color w:val="0D0D0D" w:themeColor="text1" w:themeTint="F2"/>
          <w:sz w:val="28"/>
          <w:szCs w:val="28"/>
        </w:rPr>
        <w:t>окончательно превратил русское дворянство в служилое сословие. При этом оговаривалось, что дворянские дети могут начинать гражданскую службу с самого нижнего, XIV классного чина — но только при условии, что они получили необходимое образование и имеют патент на службу. Тем же, кто был не образован и не имел патента, если и дозволялось поступить на службу, то лишь в чины, которые не предусматривали ранга. Получить нижний из них такие дворянские дети могли лишь за счет «знатных услуг» или выслуги лет, и все равно при условии получения необходимого образования.</w:t>
      </w:r>
      <w:r w:rsidRPr="00303EDF">
        <w:t xml:space="preserve"> </w:t>
      </w:r>
    </w:p>
    <w:p w:rsidR="00911DE9" w:rsidRPr="00911DE9" w:rsidRDefault="00911DE9" w:rsidP="00911DE9">
      <w:pPr>
        <w:tabs>
          <w:tab w:val="left" w:pos="142"/>
        </w:tabs>
        <w:spacing w:line="360" w:lineRule="auto"/>
        <w:jc w:val="center"/>
        <w:rPr>
          <w:rStyle w:val="a7"/>
          <w:rFonts w:ascii="Palatino Linotype" w:hAnsi="Palatino Linotype"/>
          <w:b/>
          <w:color w:val="00B050"/>
          <w:sz w:val="28"/>
          <w:szCs w:val="28"/>
          <w:u w:val="none"/>
        </w:rPr>
      </w:pPr>
      <w:r w:rsidRPr="00911DE9">
        <w:rPr>
          <w:rStyle w:val="a7"/>
          <w:rFonts w:ascii="Palatino Linotype" w:hAnsi="Palatino Linotype"/>
          <w:b/>
          <w:color w:val="00B050"/>
          <w:sz w:val="28"/>
          <w:szCs w:val="28"/>
          <w:u w:val="none"/>
        </w:rPr>
        <w:t>Природоохранное законодательство.</w:t>
      </w:r>
    </w:p>
    <w:p w:rsidR="00911DE9" w:rsidRPr="00535EDA" w:rsidRDefault="00911DE9" w:rsidP="00911DE9">
      <w:pPr>
        <w:tabs>
          <w:tab w:val="left" w:pos="142"/>
        </w:tabs>
        <w:spacing w:line="360" w:lineRule="auto"/>
        <w:rPr>
          <w:rFonts w:ascii="Palatino Linotype" w:hAnsi="Palatino Linotype"/>
          <w:color w:val="000000"/>
          <w:sz w:val="28"/>
          <w:szCs w:val="28"/>
        </w:rPr>
      </w:pPr>
      <w:r w:rsidRPr="00535EDA">
        <w:rPr>
          <w:rFonts w:ascii="Palatino Linotype" w:hAnsi="Palatino Linotype"/>
          <w:color w:val="000000"/>
          <w:sz w:val="28"/>
          <w:szCs w:val="28"/>
        </w:rPr>
        <w:t xml:space="preserve">     Впервые в отечественной истории предпринимаются правовые меры крупномасштабной охраны природы, в том числе и от </w:t>
      </w:r>
      <w:r w:rsidR="00714DAE">
        <w:rPr>
          <w:rFonts w:ascii="Palatino Linotype" w:hAnsi="Palatino Linotype"/>
          <w:color w:val="000000"/>
          <w:sz w:val="28"/>
          <w:szCs w:val="28"/>
        </w:rPr>
        <w:t xml:space="preserve">их </w:t>
      </w:r>
      <w:r w:rsidRPr="00535EDA">
        <w:rPr>
          <w:rFonts w:ascii="Palatino Linotype" w:hAnsi="Palatino Linotype"/>
          <w:color w:val="000000"/>
          <w:sz w:val="28"/>
          <w:szCs w:val="28"/>
        </w:rPr>
        <w:t>собственников.</w:t>
      </w:r>
    </w:p>
    <w:p w:rsidR="00911DE9" w:rsidRPr="00535EDA" w:rsidRDefault="00911DE9" w:rsidP="00911DE9">
      <w:pPr>
        <w:shd w:val="clear" w:color="auto" w:fill="FFFFFF"/>
        <w:tabs>
          <w:tab w:val="left" w:pos="142"/>
        </w:tabs>
        <w:spacing w:line="360" w:lineRule="auto"/>
        <w:ind w:firstLine="399"/>
        <w:rPr>
          <w:rFonts w:ascii="Palatino Linotype" w:hAnsi="Palatino Linotype"/>
          <w:color w:val="000000"/>
          <w:sz w:val="28"/>
          <w:szCs w:val="28"/>
        </w:rPr>
      </w:pPr>
      <w:r w:rsidRPr="00535EDA">
        <w:rPr>
          <w:rFonts w:ascii="Palatino Linotype" w:hAnsi="Palatino Linotype"/>
          <w:color w:val="000000"/>
          <w:sz w:val="28"/>
          <w:szCs w:val="28"/>
        </w:rPr>
        <w:lastRenderedPageBreak/>
        <w:t>Особую роль играло лесоохраной законодательство. Уже в конце XVII века принимаются меры, направленные на охрану засечных лесов, то есть тех, которые на южных рубежах страны были предназначены для военной защиты государства, являлись частью укрепленной зоны. Нарушение защитного законодательства каралось весьма жестоко, вплоть до смертной казни. Засеки в это время устраивались также в санитарных целях, в качестве попытки отгородиться от эпидемий, бушующих в соседних странах. Леса защищались и в целях охраны охотничьего зверья — источника ценной пушнины, которая составляла важную статью государственных доходов.</w:t>
      </w:r>
      <w:r w:rsidR="00535EDA" w:rsidRPr="00535EDA">
        <w:rPr>
          <w:rFonts w:ascii="Palatino Linotype" w:hAnsi="Palatino Linotype"/>
          <w:sz w:val="28"/>
          <w:szCs w:val="28"/>
        </w:rPr>
        <w:t xml:space="preserve"> Даже п</w:t>
      </w:r>
      <w:r w:rsidR="00535EDA" w:rsidRPr="00535EDA">
        <w:rPr>
          <w:rFonts w:ascii="Palatino Linotype" w:hAnsi="Palatino Linotype"/>
          <w:color w:val="000000"/>
          <w:sz w:val="28"/>
          <w:szCs w:val="28"/>
        </w:rPr>
        <w:t>омещики не могли использовать собственные леса, отнесенные к заповедным</w:t>
      </w:r>
    </w:p>
    <w:p w:rsidR="00911DE9" w:rsidRPr="00535EDA" w:rsidRDefault="00424885" w:rsidP="00911DE9">
      <w:pPr>
        <w:shd w:val="clear" w:color="auto" w:fill="FFFFFF"/>
        <w:tabs>
          <w:tab w:val="left" w:pos="142"/>
        </w:tabs>
        <w:spacing w:line="360" w:lineRule="auto"/>
        <w:ind w:firstLine="399"/>
        <w:rPr>
          <w:rFonts w:ascii="Palatino Linotype" w:hAnsi="Palatino Linotype"/>
          <w:color w:val="000000"/>
          <w:sz w:val="28"/>
          <w:szCs w:val="28"/>
        </w:rPr>
      </w:pPr>
      <w:r>
        <w:rPr>
          <w:rFonts w:ascii="Palatino Linotype" w:hAnsi="Palatino Linotype"/>
          <w:color w:val="000000"/>
          <w:sz w:val="28"/>
          <w:szCs w:val="28"/>
        </w:rPr>
        <w:t>П</w:t>
      </w:r>
      <w:r w:rsidR="00911DE9" w:rsidRPr="00535EDA">
        <w:rPr>
          <w:rFonts w:ascii="Palatino Linotype" w:hAnsi="Palatino Linotype"/>
          <w:color w:val="000000"/>
          <w:sz w:val="28"/>
          <w:szCs w:val="28"/>
        </w:rPr>
        <w:t>ри Петре I было издано до 60 указов</w:t>
      </w:r>
      <w:r>
        <w:rPr>
          <w:rFonts w:ascii="Palatino Linotype" w:hAnsi="Palatino Linotype"/>
          <w:color w:val="000000"/>
          <w:sz w:val="28"/>
          <w:szCs w:val="28"/>
        </w:rPr>
        <w:t xml:space="preserve"> природоохранных законов.</w:t>
      </w:r>
    </w:p>
    <w:p w:rsidR="00911DE9" w:rsidRDefault="00911DE9" w:rsidP="00911DE9">
      <w:pPr>
        <w:shd w:val="clear" w:color="auto" w:fill="FFFFFF"/>
        <w:tabs>
          <w:tab w:val="left" w:pos="142"/>
        </w:tabs>
        <w:spacing w:line="360" w:lineRule="auto"/>
        <w:ind w:firstLine="399"/>
        <w:rPr>
          <w:rFonts w:ascii="Palatino Linotype" w:hAnsi="Palatino Linotype"/>
          <w:color w:val="000000"/>
          <w:sz w:val="28"/>
          <w:szCs w:val="28"/>
        </w:rPr>
      </w:pPr>
      <w:r w:rsidRPr="00535EDA">
        <w:rPr>
          <w:rFonts w:ascii="Palatino Linotype" w:hAnsi="Palatino Linotype"/>
          <w:color w:val="000000"/>
          <w:sz w:val="28"/>
          <w:szCs w:val="28"/>
        </w:rPr>
        <w:t xml:space="preserve">Прежнее расточительное </w:t>
      </w:r>
      <w:r w:rsidR="00535EDA" w:rsidRPr="00535EDA">
        <w:rPr>
          <w:rFonts w:ascii="Palatino Linotype" w:hAnsi="Palatino Linotype"/>
          <w:color w:val="000000"/>
          <w:sz w:val="28"/>
          <w:szCs w:val="28"/>
        </w:rPr>
        <w:t>лесопользование</w:t>
      </w:r>
      <w:r w:rsidRPr="00535EDA">
        <w:rPr>
          <w:rFonts w:ascii="Palatino Linotype" w:hAnsi="Palatino Linotype"/>
          <w:color w:val="000000"/>
          <w:sz w:val="28"/>
          <w:szCs w:val="28"/>
        </w:rPr>
        <w:t xml:space="preserve"> сменилось скрупулезной экономией. Указом 1701 г. при валке леса запрещалось пользоваться топорами, поскольку при применении пил получается меньше отходов. Важным мероприятием являлось введение категории заповедных лесов, рубка которых разрешалась только для государственных целей (кораблестроение). В данном случае даже нарушалось право частной собственности помещиков. Поскольку они не могли использовать собственные леса, отнесенные к заповедным. </w:t>
      </w:r>
      <w:r w:rsidRPr="00611A9A">
        <w:rPr>
          <w:rFonts w:ascii="Palatino Linotype" w:hAnsi="Palatino Linotype"/>
          <w:color w:val="000000"/>
          <w:sz w:val="28"/>
          <w:szCs w:val="28"/>
        </w:rPr>
        <w:t>При Петре I была создана специальная служба, занимавшаяся лесным хозяйством</w:t>
      </w:r>
      <w:r w:rsidR="006A43D9">
        <w:rPr>
          <w:rFonts w:ascii="Palatino Linotype" w:hAnsi="Palatino Linotype"/>
          <w:color w:val="000000"/>
          <w:sz w:val="28"/>
          <w:szCs w:val="28"/>
        </w:rPr>
        <w:t>.</w:t>
      </w:r>
      <w:r w:rsidRPr="00611A9A">
        <w:rPr>
          <w:rFonts w:ascii="Palatino Linotype" w:hAnsi="Palatino Linotype"/>
          <w:color w:val="000000"/>
          <w:sz w:val="28"/>
          <w:szCs w:val="28"/>
        </w:rPr>
        <w:t xml:space="preserve"> Кроме лесов, государство заботилось и о рыбоохране, а также о сохранении природной среды в городах, для чего принимались соответствующие Указы, предусматривавшие </w:t>
      </w:r>
      <w:r w:rsidRPr="00611A9A">
        <w:rPr>
          <w:rFonts w:ascii="Palatino Linotype" w:hAnsi="Palatino Linotype"/>
          <w:color w:val="000000"/>
          <w:sz w:val="28"/>
          <w:szCs w:val="28"/>
        </w:rPr>
        <w:lastRenderedPageBreak/>
        <w:t xml:space="preserve">значительные штрафы. Особые меры определялись для поддержания чистоты в Санкт-Петербурге и других городах. </w:t>
      </w:r>
    </w:p>
    <w:p w:rsidR="00E55E93" w:rsidRPr="00E55E93" w:rsidRDefault="00E55E93" w:rsidP="00E55E93">
      <w:pPr>
        <w:tabs>
          <w:tab w:val="left" w:pos="142"/>
        </w:tabs>
        <w:spacing w:after="0" w:line="360" w:lineRule="auto"/>
        <w:jc w:val="center"/>
        <w:rPr>
          <w:rFonts w:ascii="Palatino Linotype" w:eastAsia="Times New Roman" w:hAnsi="Palatino Linotype" w:cs="Times New Roman"/>
          <w:b/>
          <w:color w:val="00B050"/>
          <w:sz w:val="28"/>
          <w:szCs w:val="28"/>
          <w:lang w:eastAsia="ru-RU"/>
        </w:rPr>
      </w:pPr>
      <w:r w:rsidRPr="00E55E93">
        <w:rPr>
          <w:rFonts w:ascii="Palatino Linotype" w:eastAsia="Times New Roman" w:hAnsi="Palatino Linotype" w:cs="Times New Roman"/>
          <w:b/>
          <w:color w:val="00B050"/>
          <w:sz w:val="28"/>
          <w:szCs w:val="28"/>
          <w:lang w:eastAsia="ru-RU"/>
        </w:rPr>
        <w:t>Семейное и наследственное право в XVII—XVIII в.</w:t>
      </w:r>
    </w:p>
    <w:p w:rsidR="00E55E93" w:rsidRDefault="00E55E93" w:rsidP="00E55E93">
      <w:pPr>
        <w:tabs>
          <w:tab w:val="left" w:pos="142"/>
        </w:tabs>
        <w:spacing w:after="0" w:line="360" w:lineRule="auto"/>
        <w:rPr>
          <w:rFonts w:ascii="Palatino Linotype" w:eastAsia="Times New Roman" w:hAnsi="Palatino Linotype" w:cs="Times New Roman"/>
          <w:sz w:val="28"/>
          <w:szCs w:val="28"/>
          <w:lang w:eastAsia="ru-RU"/>
        </w:rPr>
      </w:pPr>
      <w:r>
        <w:rPr>
          <w:rFonts w:ascii="Palatino Linotype" w:eastAsia="Times New Roman" w:hAnsi="Palatino Linotype" w:cs="Times New Roman"/>
          <w:sz w:val="28"/>
          <w:szCs w:val="28"/>
          <w:lang w:eastAsia="ru-RU"/>
        </w:rPr>
        <w:t xml:space="preserve">        П</w:t>
      </w:r>
      <w:r w:rsidRPr="00E55E93">
        <w:rPr>
          <w:rFonts w:ascii="Palatino Linotype" w:eastAsia="Times New Roman" w:hAnsi="Palatino Linotype" w:cs="Times New Roman"/>
          <w:sz w:val="28"/>
          <w:szCs w:val="28"/>
          <w:lang w:eastAsia="ru-RU"/>
        </w:rPr>
        <w:t>ри Петре I</w:t>
      </w:r>
      <w:r>
        <w:rPr>
          <w:rFonts w:ascii="Palatino Linotype" w:eastAsia="Times New Roman" w:hAnsi="Palatino Linotype" w:cs="Times New Roman"/>
          <w:sz w:val="28"/>
          <w:szCs w:val="28"/>
          <w:lang w:eastAsia="ru-RU"/>
        </w:rPr>
        <w:t xml:space="preserve"> </w:t>
      </w:r>
      <w:r w:rsidRPr="00E55E93">
        <w:rPr>
          <w:rFonts w:ascii="Palatino Linotype" w:eastAsia="Times New Roman" w:hAnsi="Palatino Linotype" w:cs="Times New Roman"/>
          <w:sz w:val="28"/>
          <w:szCs w:val="28"/>
          <w:lang w:eastAsia="ru-RU"/>
        </w:rPr>
        <w:t xml:space="preserve">закон вносит некоторые изменения в семейно-правовые институты. </w:t>
      </w:r>
    </w:p>
    <w:p w:rsidR="00E55E93" w:rsidRPr="00E55E93" w:rsidRDefault="00E55E93" w:rsidP="00E55E93">
      <w:pPr>
        <w:tabs>
          <w:tab w:val="left" w:pos="142"/>
        </w:tabs>
        <w:spacing w:after="0" w:line="360" w:lineRule="auto"/>
        <w:rPr>
          <w:rFonts w:ascii="Palatino Linotype" w:eastAsia="Times New Roman" w:hAnsi="Palatino Linotype" w:cs="Times New Roman"/>
          <w:sz w:val="28"/>
          <w:szCs w:val="28"/>
          <w:lang w:eastAsia="ru-RU"/>
        </w:rPr>
      </w:pPr>
      <w:r>
        <w:rPr>
          <w:rFonts w:ascii="Palatino Linotype" w:eastAsia="Times New Roman" w:hAnsi="Palatino Linotype" w:cs="Times New Roman"/>
          <w:sz w:val="28"/>
          <w:szCs w:val="28"/>
          <w:lang w:eastAsia="ru-RU"/>
        </w:rPr>
        <w:t xml:space="preserve">    </w:t>
      </w:r>
      <w:r w:rsidRPr="00E55E93">
        <w:rPr>
          <w:rFonts w:ascii="Palatino Linotype" w:eastAsia="Times New Roman" w:hAnsi="Palatino Linotype" w:cs="Times New Roman"/>
          <w:sz w:val="28"/>
          <w:szCs w:val="28"/>
          <w:lang w:eastAsia="ru-RU"/>
        </w:rPr>
        <w:t xml:space="preserve"> </w:t>
      </w:r>
      <w:r>
        <w:rPr>
          <w:rFonts w:ascii="Palatino Linotype" w:eastAsia="Times New Roman" w:hAnsi="Palatino Linotype" w:cs="Times New Roman"/>
          <w:sz w:val="28"/>
          <w:szCs w:val="28"/>
          <w:lang w:eastAsia="ru-RU"/>
        </w:rPr>
        <w:t xml:space="preserve">   Он</w:t>
      </w:r>
      <w:r w:rsidRPr="00E55E93">
        <w:rPr>
          <w:rFonts w:ascii="Palatino Linotype" w:eastAsia="Times New Roman" w:hAnsi="Palatino Linotype" w:cs="Times New Roman"/>
          <w:sz w:val="28"/>
          <w:szCs w:val="28"/>
          <w:lang w:eastAsia="ru-RU"/>
        </w:rPr>
        <w:t xml:space="preserve"> установил специально для гардемаринов брачный возраст в 25 лет, и эта норма соблюдалась на протяжении всего XVIII в., что вполне понятно: моряку обременяться семьей особенно не годилось.</w:t>
      </w:r>
    </w:p>
    <w:p w:rsidR="001A34F0" w:rsidRPr="00B75592" w:rsidRDefault="00E55E93" w:rsidP="00E55E93">
      <w:pPr>
        <w:tabs>
          <w:tab w:val="left" w:pos="142"/>
        </w:tabs>
        <w:spacing w:after="0" w:line="360" w:lineRule="auto"/>
        <w:rPr>
          <w:rFonts w:ascii="Palatino Linotype" w:eastAsia="Times New Roman" w:hAnsi="Palatino Linotype" w:cs="Times New Roman"/>
          <w:b/>
          <w:color w:val="C00000"/>
          <w:sz w:val="28"/>
          <w:szCs w:val="28"/>
          <w:lang w:eastAsia="ru-RU"/>
        </w:rPr>
      </w:pPr>
      <w:r w:rsidRPr="00E55E93">
        <w:rPr>
          <w:rFonts w:ascii="Palatino Linotype" w:eastAsia="Times New Roman" w:hAnsi="Palatino Linotype" w:cs="Times New Roman"/>
          <w:b/>
          <w:sz w:val="28"/>
          <w:szCs w:val="28"/>
          <w:lang w:eastAsia="ru-RU"/>
        </w:rPr>
        <w:t>Запрещаюсь жениться</w:t>
      </w:r>
      <w:r w:rsidRPr="00E55E93">
        <w:rPr>
          <w:rFonts w:ascii="Palatino Linotype" w:eastAsia="Times New Roman" w:hAnsi="Palatino Linotype" w:cs="Times New Roman"/>
          <w:sz w:val="28"/>
          <w:szCs w:val="28"/>
          <w:lang w:eastAsia="ru-RU"/>
        </w:rPr>
        <w:t xml:space="preserve"> неграмотным дворянам, офицерам без согласия начальства, осуждались браки между лицами с большим разрывом в возрасте. </w:t>
      </w:r>
      <w:r w:rsidR="001A34F0" w:rsidRPr="001A34F0">
        <w:rPr>
          <w:rFonts w:ascii="Palatino Linotype" w:eastAsia="Times New Roman" w:hAnsi="Palatino Linotype" w:cs="Times New Roman"/>
          <w:sz w:val="28"/>
          <w:szCs w:val="28"/>
          <w:lang w:eastAsia="ru-RU"/>
        </w:rPr>
        <w:t xml:space="preserve">Сохранялся старинный принцип полного </w:t>
      </w:r>
      <w:r w:rsidR="001A34F0" w:rsidRPr="001A34F0">
        <w:rPr>
          <w:rFonts w:ascii="Palatino Linotype" w:eastAsia="Times New Roman" w:hAnsi="Palatino Linotype" w:cs="Times New Roman"/>
          <w:b/>
          <w:sz w:val="28"/>
          <w:szCs w:val="28"/>
          <w:lang w:eastAsia="ru-RU"/>
        </w:rPr>
        <w:t>подчинения</w:t>
      </w:r>
      <w:r w:rsidR="001A34F0" w:rsidRPr="001A34F0">
        <w:rPr>
          <w:rFonts w:ascii="Palatino Linotype" w:eastAsia="Times New Roman" w:hAnsi="Palatino Linotype" w:cs="Times New Roman"/>
          <w:sz w:val="28"/>
          <w:szCs w:val="28"/>
          <w:lang w:eastAsia="ru-RU"/>
        </w:rPr>
        <w:t xml:space="preserve"> </w:t>
      </w:r>
      <w:r w:rsidR="001A34F0" w:rsidRPr="001A34F0">
        <w:rPr>
          <w:rFonts w:ascii="Palatino Linotype" w:eastAsia="Times New Roman" w:hAnsi="Palatino Linotype" w:cs="Times New Roman"/>
          <w:b/>
          <w:sz w:val="28"/>
          <w:szCs w:val="28"/>
          <w:lang w:eastAsia="ru-RU"/>
        </w:rPr>
        <w:t>детей родителям</w:t>
      </w:r>
      <w:r w:rsidR="001A34F0" w:rsidRPr="001A34F0">
        <w:rPr>
          <w:rFonts w:ascii="Palatino Linotype" w:eastAsia="Times New Roman" w:hAnsi="Palatino Linotype" w:cs="Times New Roman"/>
          <w:sz w:val="28"/>
          <w:szCs w:val="28"/>
          <w:lang w:eastAsia="ru-RU"/>
        </w:rPr>
        <w:t xml:space="preserve">. </w:t>
      </w:r>
      <w:r w:rsidRPr="00E55E93">
        <w:rPr>
          <w:rFonts w:ascii="Palatino Linotype" w:eastAsia="Times New Roman" w:hAnsi="Palatino Linotype" w:cs="Times New Roman"/>
          <w:b/>
          <w:sz w:val="28"/>
          <w:szCs w:val="28"/>
          <w:lang w:eastAsia="ru-RU"/>
        </w:rPr>
        <w:t>Расширение имущественных прав жен</w:t>
      </w:r>
      <w:r w:rsidRPr="00E55E93">
        <w:rPr>
          <w:rFonts w:ascii="Palatino Linotype" w:eastAsia="Times New Roman" w:hAnsi="Palatino Linotype" w:cs="Times New Roman"/>
          <w:sz w:val="28"/>
          <w:szCs w:val="28"/>
          <w:lang w:eastAsia="ru-RU"/>
        </w:rPr>
        <w:t xml:space="preserve"> выразилось в сохранении права собственности на приданное и на благоприобретенное имущество, включая право распоряжения недвижимостью.</w:t>
      </w:r>
      <w:r w:rsidR="00B75592" w:rsidRPr="00B75592">
        <w:t xml:space="preserve"> </w:t>
      </w:r>
      <w:r w:rsidR="00B75592" w:rsidRPr="00B75592">
        <w:rPr>
          <w:rFonts w:ascii="Palatino Linotype" w:eastAsia="Times New Roman" w:hAnsi="Palatino Linotype" w:cs="Times New Roman"/>
          <w:sz w:val="28"/>
          <w:szCs w:val="28"/>
          <w:lang w:eastAsia="ru-RU"/>
        </w:rPr>
        <w:t>Важное место занимает Указ о единонаследии 1714 г. По нему можно было завещать недвижимое имущество только какому-нибудь одному родственнику. Во вводной части закона царь показывал вредность дробления земельного имущества</w:t>
      </w:r>
      <w:r w:rsidR="00B75592" w:rsidRPr="00B75592">
        <w:rPr>
          <w:rFonts w:ascii="Palatino Linotype" w:eastAsia="Times New Roman" w:hAnsi="Palatino Linotype" w:cs="Times New Roman"/>
          <w:b/>
          <w:sz w:val="28"/>
          <w:szCs w:val="28"/>
          <w:lang w:eastAsia="ru-RU"/>
        </w:rPr>
        <w:t>. Однако сам Царь не успел написать завещание.</w:t>
      </w:r>
      <w:r w:rsidRPr="00B75592">
        <w:rPr>
          <w:rFonts w:ascii="Palatino Linotype" w:eastAsia="Times New Roman" w:hAnsi="Palatino Linotype" w:cs="Times New Roman"/>
          <w:b/>
          <w:sz w:val="28"/>
          <w:szCs w:val="28"/>
          <w:lang w:eastAsia="ru-RU"/>
        </w:rPr>
        <w:t xml:space="preserve"> </w:t>
      </w:r>
    </w:p>
    <w:p w:rsidR="000F3590" w:rsidRPr="000F3590" w:rsidRDefault="000F3590" w:rsidP="000F3590">
      <w:pPr>
        <w:shd w:val="clear" w:color="auto" w:fill="FFFFFF"/>
        <w:tabs>
          <w:tab w:val="left" w:pos="142"/>
        </w:tabs>
        <w:spacing w:before="100" w:beforeAutospacing="1" w:after="100" w:afterAutospacing="1" w:line="360" w:lineRule="auto"/>
        <w:ind w:firstLine="399"/>
        <w:jc w:val="center"/>
        <w:rPr>
          <w:rFonts w:ascii="Monotype Corsiva" w:hAnsi="Monotype Corsiva"/>
          <w:b/>
          <w:color w:val="9940D0"/>
          <w:sz w:val="36"/>
          <w:szCs w:val="36"/>
          <w:lang w:val="en-US"/>
        </w:rPr>
      </w:pPr>
      <w:r w:rsidRPr="000F3590">
        <w:rPr>
          <w:rFonts w:ascii="Monotype Corsiva" w:hAnsi="Monotype Corsiva"/>
          <w:b/>
          <w:color w:val="9940D0"/>
          <w:sz w:val="36"/>
          <w:szCs w:val="36"/>
        </w:rPr>
        <w:t>Необычные указы Петра</w:t>
      </w:r>
      <w:r w:rsidRPr="000F3590">
        <w:rPr>
          <w:rFonts w:ascii="Monotype Corsiva" w:hAnsi="Monotype Corsiva"/>
          <w:b/>
          <w:color w:val="9940D0"/>
          <w:sz w:val="36"/>
          <w:szCs w:val="36"/>
          <w:lang w:val="en-US"/>
        </w:rPr>
        <w:t xml:space="preserve"> I.</w:t>
      </w:r>
    </w:p>
    <w:p w:rsidR="00AE700F" w:rsidRDefault="00AE700F" w:rsidP="00AE700F">
      <w:pPr>
        <w:shd w:val="clear" w:color="auto" w:fill="FFFFFF"/>
        <w:tabs>
          <w:tab w:val="left" w:pos="142"/>
        </w:tabs>
        <w:spacing w:line="360" w:lineRule="auto"/>
        <w:ind w:firstLine="399"/>
        <w:rPr>
          <w:rFonts w:ascii="Palatino Linotype" w:hAnsi="Palatino Linotype"/>
          <w:color w:val="0A141C"/>
          <w:sz w:val="28"/>
          <w:szCs w:val="28"/>
        </w:rPr>
      </w:pPr>
      <w:r w:rsidRPr="00611A9A">
        <w:rPr>
          <w:rFonts w:ascii="Palatino Linotype" w:hAnsi="Palatino Linotype"/>
          <w:color w:val="0A141C"/>
          <w:sz w:val="28"/>
          <w:szCs w:val="28"/>
        </w:rPr>
        <w:t xml:space="preserve">Указы Петра Первого — уникальные исторические документы, по которым можно получить представление о быте и нравах России начала ХVIII века. </w:t>
      </w:r>
    </w:p>
    <w:p w:rsidR="000F3590" w:rsidRPr="00611A9A" w:rsidRDefault="000F3590" w:rsidP="000F3590">
      <w:pPr>
        <w:shd w:val="clear" w:color="auto" w:fill="FFFFFF"/>
        <w:tabs>
          <w:tab w:val="left" w:pos="142"/>
        </w:tabs>
        <w:spacing w:line="360" w:lineRule="auto"/>
        <w:ind w:firstLine="399"/>
        <w:jc w:val="center"/>
        <w:rPr>
          <w:rFonts w:ascii="Palatino Linotype" w:hAnsi="Palatino Linotype"/>
          <w:b/>
          <w:i/>
          <w:color w:val="0070C0"/>
          <w:sz w:val="28"/>
          <w:szCs w:val="28"/>
        </w:rPr>
      </w:pPr>
      <w:r w:rsidRPr="00611A9A">
        <w:rPr>
          <w:rFonts w:ascii="Palatino Linotype" w:hAnsi="Palatino Linotype"/>
          <w:b/>
          <w:i/>
          <w:color w:val="0070C0"/>
          <w:sz w:val="28"/>
          <w:szCs w:val="28"/>
        </w:rPr>
        <w:t>Осуществляя строительство Санкт-Петербурга.</w:t>
      </w:r>
    </w:p>
    <w:p w:rsidR="00AE700F" w:rsidRPr="00611A9A" w:rsidRDefault="00AE700F" w:rsidP="00AE700F">
      <w:pPr>
        <w:shd w:val="clear" w:color="auto" w:fill="FFFFFF"/>
        <w:tabs>
          <w:tab w:val="left" w:pos="142"/>
        </w:tabs>
        <w:spacing w:line="360" w:lineRule="auto"/>
        <w:ind w:firstLine="399"/>
        <w:rPr>
          <w:rFonts w:ascii="Palatino Linotype" w:hAnsi="Palatino Linotype"/>
          <w:color w:val="0A141C"/>
          <w:sz w:val="28"/>
          <w:szCs w:val="28"/>
        </w:rPr>
      </w:pPr>
      <w:r w:rsidRPr="000F3590">
        <w:rPr>
          <w:rFonts w:ascii="Palatino Linotype" w:hAnsi="Palatino Linotype"/>
          <w:b/>
          <w:color w:val="0A141C"/>
          <w:sz w:val="28"/>
          <w:szCs w:val="28"/>
        </w:rPr>
        <w:lastRenderedPageBreak/>
        <w:t xml:space="preserve">Многие из </w:t>
      </w:r>
      <w:r w:rsidR="000F3590">
        <w:rPr>
          <w:rFonts w:ascii="Palatino Linotype" w:hAnsi="Palatino Linotype"/>
          <w:b/>
          <w:color w:val="0A141C"/>
          <w:sz w:val="28"/>
          <w:szCs w:val="28"/>
        </w:rPr>
        <w:t>указов</w:t>
      </w:r>
      <w:r w:rsidRPr="000F3590">
        <w:rPr>
          <w:rFonts w:ascii="Palatino Linotype" w:hAnsi="Palatino Linotype"/>
          <w:b/>
          <w:color w:val="0A141C"/>
          <w:sz w:val="28"/>
          <w:szCs w:val="28"/>
        </w:rPr>
        <w:t xml:space="preserve"> касались строительства Санкт-Петербурга.</w:t>
      </w:r>
      <w:r w:rsidRPr="00AE700F">
        <w:t xml:space="preserve"> </w:t>
      </w:r>
      <w:r w:rsidRPr="00AE700F">
        <w:rPr>
          <w:rFonts w:ascii="Palatino Linotype" w:hAnsi="Palatino Linotype"/>
          <w:color w:val="0A141C"/>
          <w:sz w:val="28"/>
          <w:szCs w:val="28"/>
        </w:rPr>
        <w:t xml:space="preserve">Строительство Санкт-Петербурга было начато в 1703 году по приказу царя. Император приложил много усилий, чтобы превратить </w:t>
      </w:r>
      <w:r w:rsidR="000F3590">
        <w:rPr>
          <w:rFonts w:ascii="Palatino Linotype" w:hAnsi="Palatino Linotype"/>
          <w:color w:val="0A141C"/>
          <w:sz w:val="28"/>
          <w:szCs w:val="28"/>
        </w:rPr>
        <w:t>его</w:t>
      </w:r>
      <w:r w:rsidRPr="00AE700F">
        <w:rPr>
          <w:rFonts w:ascii="Palatino Linotype" w:hAnsi="Palatino Linotype"/>
          <w:color w:val="0A141C"/>
          <w:sz w:val="28"/>
          <w:szCs w:val="28"/>
        </w:rPr>
        <w:t xml:space="preserve"> в культурную столицу России.</w:t>
      </w:r>
    </w:p>
    <w:p w:rsidR="000F3590" w:rsidRDefault="000F3590" w:rsidP="000F3590">
      <w:pPr>
        <w:shd w:val="clear" w:color="auto" w:fill="FFFFFF"/>
        <w:tabs>
          <w:tab w:val="left" w:pos="142"/>
        </w:tabs>
        <w:spacing w:before="100" w:beforeAutospacing="1" w:after="100" w:afterAutospacing="1" w:line="360" w:lineRule="auto"/>
        <w:ind w:firstLine="399"/>
        <w:rPr>
          <w:rFonts w:ascii="Palatino Linotype" w:hAnsi="Palatino Linotype"/>
          <w:sz w:val="28"/>
          <w:szCs w:val="28"/>
        </w:rPr>
      </w:pPr>
      <w:r>
        <w:rPr>
          <w:rFonts w:ascii="Palatino Linotype" w:hAnsi="Palatino Linotype"/>
          <w:sz w:val="28"/>
          <w:szCs w:val="28"/>
        </w:rPr>
        <w:t xml:space="preserve">   В</w:t>
      </w:r>
      <w:r w:rsidRPr="002A1C2C">
        <w:rPr>
          <w:rFonts w:ascii="Palatino Linotype" w:hAnsi="Palatino Linotype"/>
          <w:sz w:val="28"/>
          <w:szCs w:val="28"/>
        </w:rPr>
        <w:t xml:space="preserve"> первые годы существования города улицы</w:t>
      </w:r>
      <w:r>
        <w:rPr>
          <w:rFonts w:ascii="Palatino Linotype" w:hAnsi="Palatino Linotype"/>
          <w:sz w:val="28"/>
          <w:szCs w:val="28"/>
        </w:rPr>
        <w:t xml:space="preserve"> </w:t>
      </w:r>
      <w:r w:rsidRPr="002A1C2C">
        <w:rPr>
          <w:rFonts w:ascii="Palatino Linotype" w:hAnsi="Palatino Linotype"/>
          <w:sz w:val="28"/>
          <w:szCs w:val="28"/>
        </w:rPr>
        <w:t>Петербурга были грунтовыми, отчего весной и осенью, а также после дождей становились</w:t>
      </w:r>
      <w:r>
        <w:rPr>
          <w:rFonts w:ascii="Palatino Linotype" w:hAnsi="Palatino Linotype"/>
          <w:sz w:val="28"/>
          <w:szCs w:val="28"/>
        </w:rPr>
        <w:t xml:space="preserve"> </w:t>
      </w:r>
      <w:r w:rsidRPr="002A1C2C">
        <w:rPr>
          <w:rFonts w:ascii="Palatino Linotype" w:hAnsi="Palatino Linotype"/>
          <w:sz w:val="28"/>
          <w:szCs w:val="28"/>
        </w:rPr>
        <w:t xml:space="preserve">малопроходимыми. </w:t>
      </w:r>
      <w:r>
        <w:rPr>
          <w:rFonts w:ascii="Palatino Linotype" w:hAnsi="Palatino Linotype"/>
          <w:sz w:val="28"/>
          <w:szCs w:val="28"/>
        </w:rPr>
        <w:t xml:space="preserve"> </w:t>
      </w:r>
      <w:r w:rsidRPr="002A1C2C">
        <w:rPr>
          <w:rFonts w:ascii="Palatino Linotype" w:hAnsi="Palatino Linotype"/>
          <w:sz w:val="28"/>
          <w:szCs w:val="28"/>
        </w:rPr>
        <w:t xml:space="preserve">Намечая большие работы по благоустройству городских магистралей, Петр </w:t>
      </w:r>
      <w:r w:rsidRPr="0057116F">
        <w:rPr>
          <w:rFonts w:ascii="Palatino Linotype" w:hAnsi="Palatino Linotype"/>
          <w:sz w:val="28"/>
          <w:szCs w:val="28"/>
        </w:rPr>
        <w:t xml:space="preserve">4 ноября 1714 года </w:t>
      </w:r>
      <w:r w:rsidRPr="002A1C2C">
        <w:rPr>
          <w:rFonts w:ascii="Palatino Linotype" w:hAnsi="Palatino Linotype"/>
          <w:sz w:val="28"/>
          <w:szCs w:val="28"/>
        </w:rPr>
        <w:t>издал </w:t>
      </w:r>
      <w:r w:rsidRPr="001F4B2A">
        <w:rPr>
          <w:rFonts w:ascii="Palatino Linotype" w:hAnsi="Palatino Linotype"/>
          <w:b/>
          <w:sz w:val="28"/>
          <w:szCs w:val="28"/>
        </w:rPr>
        <w:t>«Указ о привозе на речных судах и сухим путем на возах, приезжающих к Санкт-Петербургу, по определенному числу диких камней»</w:t>
      </w:r>
      <w:r w:rsidRPr="002A1C2C">
        <w:rPr>
          <w:rFonts w:ascii="Palatino Linotype" w:hAnsi="Palatino Linotype"/>
          <w:sz w:val="28"/>
          <w:szCs w:val="28"/>
        </w:rPr>
        <w:t>, который действовал более 60 лет</w:t>
      </w:r>
      <w:r w:rsidR="00965EC5">
        <w:rPr>
          <w:rFonts w:ascii="Palatino Linotype" w:hAnsi="Palatino Linotype"/>
          <w:sz w:val="28"/>
          <w:szCs w:val="28"/>
        </w:rPr>
        <w:t>.</w:t>
      </w:r>
    </w:p>
    <w:p w:rsidR="000F3590" w:rsidRPr="002A1C2C" w:rsidRDefault="000F3590" w:rsidP="000F3590">
      <w:pPr>
        <w:shd w:val="clear" w:color="auto" w:fill="FFFFFF"/>
        <w:tabs>
          <w:tab w:val="left" w:pos="142"/>
        </w:tabs>
        <w:spacing w:before="100" w:beforeAutospacing="1" w:after="100" w:afterAutospacing="1" w:line="360" w:lineRule="auto"/>
        <w:ind w:firstLine="399"/>
        <w:rPr>
          <w:rFonts w:ascii="Palatino Linotype" w:hAnsi="Palatino Linotype"/>
          <w:sz w:val="28"/>
          <w:szCs w:val="28"/>
        </w:rPr>
      </w:pPr>
      <w:r w:rsidRPr="000F3590">
        <w:rPr>
          <w:rFonts w:ascii="Palatino Linotype" w:hAnsi="Palatino Linotype"/>
          <w:sz w:val="28"/>
          <w:szCs w:val="28"/>
        </w:rPr>
        <w:t>В 1715 году царь запретил ходить по питерским деревянным мостовым в подбитой железом обуви, чтобы увеличить срок службы этих самых мостовых. После вступления указа в силу улицы на некоторое время опустели, петербуржцы просто не имели другой обуви.</w:t>
      </w:r>
    </w:p>
    <w:p w:rsidR="000F3590" w:rsidRPr="002A1C2C" w:rsidRDefault="000F3590" w:rsidP="000F3590">
      <w:pPr>
        <w:shd w:val="clear" w:color="auto" w:fill="FFFFFF"/>
        <w:tabs>
          <w:tab w:val="left" w:pos="142"/>
        </w:tabs>
        <w:spacing w:before="100" w:beforeAutospacing="1" w:after="100" w:afterAutospacing="1" w:line="360" w:lineRule="auto"/>
        <w:ind w:firstLine="399"/>
        <w:rPr>
          <w:rFonts w:ascii="Palatino Linotype" w:hAnsi="Palatino Linotype"/>
          <w:sz w:val="28"/>
          <w:szCs w:val="28"/>
        </w:rPr>
      </w:pPr>
      <w:r w:rsidRPr="002A1C2C">
        <w:rPr>
          <w:rFonts w:ascii="Palatino Linotype" w:hAnsi="Palatino Linotype"/>
          <w:sz w:val="28"/>
          <w:szCs w:val="28"/>
        </w:rPr>
        <w:t>Все работы по мощению стали повинностью населения столицы. В указе от 18 июня</w:t>
      </w:r>
      <w:r>
        <w:rPr>
          <w:rFonts w:ascii="Palatino Linotype" w:hAnsi="Palatino Linotype"/>
          <w:sz w:val="28"/>
          <w:szCs w:val="28"/>
        </w:rPr>
        <w:t xml:space="preserve"> </w:t>
      </w:r>
      <w:r w:rsidRPr="002A1C2C">
        <w:rPr>
          <w:rFonts w:ascii="Palatino Linotype" w:hAnsi="Palatino Linotype"/>
          <w:sz w:val="28"/>
          <w:szCs w:val="28"/>
        </w:rPr>
        <w:t>1718 года говорилось: «…в улицах и в переулках каждому жителю против своего двора</w:t>
      </w:r>
      <w:r>
        <w:rPr>
          <w:rFonts w:ascii="Palatino Linotype" w:hAnsi="Palatino Linotype"/>
          <w:sz w:val="28"/>
          <w:szCs w:val="28"/>
        </w:rPr>
        <w:t xml:space="preserve"> </w:t>
      </w:r>
      <w:r w:rsidRPr="002A1C2C">
        <w:rPr>
          <w:rFonts w:ascii="Palatino Linotype" w:hAnsi="Palatino Linotype"/>
          <w:sz w:val="28"/>
          <w:szCs w:val="28"/>
        </w:rPr>
        <w:t>насыпать песком и камнем мостить гладко, по указу, как показано от мастеров».</w:t>
      </w:r>
    </w:p>
    <w:p w:rsidR="000F3590" w:rsidRDefault="000F3590" w:rsidP="000F3590">
      <w:pPr>
        <w:shd w:val="clear" w:color="auto" w:fill="FFFFFF"/>
        <w:tabs>
          <w:tab w:val="left" w:pos="142"/>
        </w:tabs>
        <w:spacing w:before="100" w:beforeAutospacing="1" w:after="100" w:afterAutospacing="1" w:line="360" w:lineRule="auto"/>
        <w:ind w:firstLine="399"/>
        <w:rPr>
          <w:rFonts w:ascii="Palatino Linotype" w:hAnsi="Palatino Linotype"/>
          <w:sz w:val="28"/>
          <w:szCs w:val="28"/>
        </w:rPr>
      </w:pPr>
      <w:r w:rsidRPr="002A1C2C">
        <w:rPr>
          <w:rFonts w:ascii="Palatino Linotype" w:hAnsi="Palatino Linotype"/>
          <w:sz w:val="28"/>
          <w:szCs w:val="28"/>
        </w:rPr>
        <w:t xml:space="preserve">Указ от 3 сентября 1718 года требовал, чтобы «жители против своего двора по утрам рано, покамест люди по улице не будут ходить… с мостов всякий сор сметали, и каменье, которое из своего </w:t>
      </w:r>
      <w:r w:rsidRPr="002A1C2C">
        <w:rPr>
          <w:rFonts w:ascii="Palatino Linotype" w:hAnsi="Palatino Linotype"/>
          <w:sz w:val="28"/>
          <w:szCs w:val="28"/>
        </w:rPr>
        <w:lastRenderedPageBreak/>
        <w:t xml:space="preserve">места выломится, поправляли, и чтоб по улицам отнюдь никакого сору не было…». Того, кто не выполнял этих правил, наказывали: брали штраф «по две деньги с сажени в ширину его двора». </w:t>
      </w:r>
    </w:p>
    <w:p w:rsidR="000F3590" w:rsidRPr="002A1C2C" w:rsidRDefault="000F3590" w:rsidP="000F3590">
      <w:pPr>
        <w:shd w:val="clear" w:color="auto" w:fill="FFFFFF"/>
        <w:tabs>
          <w:tab w:val="left" w:pos="142"/>
        </w:tabs>
        <w:spacing w:before="100" w:beforeAutospacing="1" w:after="100" w:afterAutospacing="1" w:line="360" w:lineRule="auto"/>
        <w:ind w:firstLine="399"/>
        <w:rPr>
          <w:rFonts w:ascii="Palatino Linotype" w:hAnsi="Palatino Linotype"/>
          <w:sz w:val="28"/>
          <w:szCs w:val="28"/>
        </w:rPr>
      </w:pPr>
      <w:r w:rsidRPr="002A1C2C">
        <w:rPr>
          <w:rFonts w:ascii="Palatino Linotype" w:hAnsi="Palatino Linotype"/>
          <w:sz w:val="28"/>
          <w:szCs w:val="28"/>
        </w:rPr>
        <w:t>К концу царствования Петра I значительная часть улиц была либо</w:t>
      </w:r>
      <w:r>
        <w:rPr>
          <w:rFonts w:ascii="Palatino Linotype" w:hAnsi="Palatino Linotype"/>
          <w:sz w:val="28"/>
          <w:szCs w:val="28"/>
        </w:rPr>
        <w:t xml:space="preserve"> </w:t>
      </w:r>
      <w:r w:rsidRPr="002A1C2C">
        <w:rPr>
          <w:rFonts w:ascii="Palatino Linotype" w:hAnsi="Palatino Linotype"/>
          <w:sz w:val="28"/>
          <w:szCs w:val="28"/>
        </w:rPr>
        <w:t>замощена камнем, либо покрыта деревянными настилами, и содержались улицы в</w:t>
      </w:r>
      <w:r>
        <w:rPr>
          <w:rFonts w:ascii="Palatino Linotype" w:hAnsi="Palatino Linotype"/>
          <w:sz w:val="28"/>
          <w:szCs w:val="28"/>
        </w:rPr>
        <w:t xml:space="preserve"> </w:t>
      </w:r>
      <w:r w:rsidRPr="002A1C2C">
        <w:rPr>
          <w:rFonts w:ascii="Palatino Linotype" w:hAnsi="Palatino Linotype"/>
          <w:sz w:val="28"/>
          <w:szCs w:val="28"/>
        </w:rPr>
        <w:t>надлежащей чистоте.</w:t>
      </w:r>
    </w:p>
    <w:p w:rsidR="000F3590" w:rsidRDefault="000F3590" w:rsidP="000F3590">
      <w:pPr>
        <w:tabs>
          <w:tab w:val="left" w:pos="142"/>
        </w:tabs>
        <w:spacing w:line="360" w:lineRule="auto"/>
        <w:rPr>
          <w:rFonts w:ascii="Palatino Linotype" w:hAnsi="Palatino Linotype"/>
          <w:color w:val="222222"/>
          <w:sz w:val="28"/>
          <w:szCs w:val="28"/>
        </w:rPr>
      </w:pPr>
      <w:r>
        <w:rPr>
          <w:rFonts w:ascii="Palatino Linotype" w:hAnsi="Palatino Linotype"/>
          <w:color w:val="222222"/>
          <w:sz w:val="28"/>
          <w:szCs w:val="28"/>
        </w:rPr>
        <w:t xml:space="preserve">По приказу Петра </w:t>
      </w:r>
      <w:r>
        <w:rPr>
          <w:rFonts w:ascii="Palatino Linotype" w:hAnsi="Palatino Linotype"/>
          <w:color w:val="222222"/>
          <w:sz w:val="28"/>
          <w:szCs w:val="28"/>
          <w:lang w:val="en-US"/>
        </w:rPr>
        <w:t xml:space="preserve">I </w:t>
      </w:r>
      <w:r>
        <w:rPr>
          <w:rFonts w:ascii="Palatino Linotype" w:hAnsi="Palatino Linotype"/>
          <w:color w:val="222222"/>
          <w:sz w:val="28"/>
          <w:szCs w:val="28"/>
        </w:rPr>
        <w:t>т</w:t>
      </w:r>
      <w:r w:rsidRPr="00611A9A">
        <w:rPr>
          <w:rFonts w:ascii="Palatino Linotype" w:hAnsi="Palatino Linotype"/>
          <w:color w:val="222222"/>
          <w:sz w:val="28"/>
          <w:szCs w:val="28"/>
        </w:rPr>
        <w:t>олько в Петербурге было разрешено строить каменные дома с 1703 года. В связи с засильем деревянных построек, хорошие каменщики в Санкт-Петербурге не задерживались. Для них там просто не было работы. Рабочие отправлялись по России в поисках рубля.</w:t>
      </w:r>
      <w:r>
        <w:rPr>
          <w:rFonts w:ascii="Palatino Linotype" w:hAnsi="Palatino Linotype"/>
          <w:color w:val="222222"/>
          <w:sz w:val="28"/>
          <w:szCs w:val="28"/>
        </w:rPr>
        <w:t xml:space="preserve"> </w:t>
      </w:r>
      <w:r w:rsidRPr="00611A9A">
        <w:rPr>
          <w:rFonts w:ascii="Palatino Linotype" w:hAnsi="Palatino Linotype"/>
          <w:color w:val="222222"/>
          <w:sz w:val="28"/>
          <w:szCs w:val="28"/>
        </w:rPr>
        <w:t>Именно для того, чтобы заманить самых лучших каменщиков в Петербург, Петр и издал вышеозначенный указ.</w:t>
      </w:r>
    </w:p>
    <w:p w:rsidR="000F3590" w:rsidRPr="00611A9A" w:rsidRDefault="000F3590" w:rsidP="000F3590">
      <w:pPr>
        <w:tabs>
          <w:tab w:val="left" w:pos="142"/>
        </w:tabs>
        <w:spacing w:line="360" w:lineRule="auto"/>
        <w:jc w:val="center"/>
        <w:rPr>
          <w:rFonts w:ascii="Palatino Linotype" w:eastAsia="Calibri" w:hAnsi="Palatino Linotype"/>
          <w:b/>
          <w:i/>
          <w:color w:val="0070C0"/>
          <w:sz w:val="28"/>
          <w:szCs w:val="28"/>
        </w:rPr>
      </w:pPr>
      <w:r w:rsidRPr="00611A9A">
        <w:rPr>
          <w:rFonts w:ascii="Palatino Linotype" w:eastAsia="Calibri" w:hAnsi="Palatino Linotype"/>
          <w:b/>
          <w:i/>
          <w:color w:val="0070C0"/>
          <w:sz w:val="28"/>
          <w:szCs w:val="28"/>
        </w:rPr>
        <w:t>Реформируя армию.</w:t>
      </w:r>
      <w:r w:rsidRPr="00AD6EF5">
        <w:rPr>
          <w:noProof/>
        </w:rPr>
        <w:t xml:space="preserve"> </w:t>
      </w:r>
    </w:p>
    <w:p w:rsidR="000F3590" w:rsidRPr="00611A9A" w:rsidRDefault="000F3590" w:rsidP="00535EDA">
      <w:pPr>
        <w:tabs>
          <w:tab w:val="left" w:pos="142"/>
        </w:tabs>
        <w:spacing w:line="360" w:lineRule="auto"/>
        <w:rPr>
          <w:rFonts w:ascii="Palatino Linotype" w:hAnsi="Palatino Linotype"/>
          <w:color w:val="0A141C"/>
          <w:sz w:val="28"/>
          <w:szCs w:val="28"/>
        </w:rPr>
      </w:pPr>
      <w:r w:rsidRPr="00611A9A">
        <w:rPr>
          <w:rFonts w:ascii="Palatino Linotype" w:hAnsi="Palatino Linotype"/>
          <w:color w:val="222222"/>
          <w:sz w:val="28"/>
          <w:szCs w:val="28"/>
        </w:rPr>
        <w:t>Усиление военной мощи российского государства являлось делом всей жизни императора. За правление Петра I была введена обязательная воинская повинность. Для создания армии проводился сбор налогов с местных жителей. Регулярная армия начала действовать в России с 1699 года.</w:t>
      </w:r>
      <w:r w:rsidR="00535EDA">
        <w:rPr>
          <w:rFonts w:ascii="Palatino Linotype" w:hAnsi="Palatino Linotype"/>
          <w:color w:val="222222"/>
          <w:sz w:val="28"/>
          <w:szCs w:val="28"/>
        </w:rPr>
        <w:t xml:space="preserve"> </w:t>
      </w:r>
      <w:r>
        <w:rPr>
          <w:rFonts w:ascii="Palatino Linotype" w:hAnsi="Palatino Linotype"/>
          <w:color w:val="0A141C"/>
          <w:sz w:val="28"/>
          <w:szCs w:val="28"/>
        </w:rPr>
        <w:t xml:space="preserve">Интересен </w:t>
      </w:r>
      <w:r w:rsidRPr="00611A9A">
        <w:rPr>
          <w:rFonts w:ascii="Palatino Linotype" w:hAnsi="Palatino Linotype"/>
          <w:color w:val="0A141C"/>
          <w:sz w:val="28"/>
          <w:szCs w:val="28"/>
        </w:rPr>
        <w:t>указ</w:t>
      </w:r>
      <w:r w:rsidRPr="00A56141">
        <w:rPr>
          <w:rFonts w:ascii="Palatino Linotype" w:hAnsi="Palatino Linotype"/>
          <w:color w:val="0A141C"/>
          <w:sz w:val="28"/>
          <w:szCs w:val="28"/>
        </w:rPr>
        <w:t xml:space="preserve"> </w:t>
      </w:r>
      <w:r w:rsidRPr="00611A9A">
        <w:rPr>
          <w:rFonts w:ascii="Palatino Linotype" w:hAnsi="Palatino Linotype"/>
          <w:b/>
          <w:color w:val="0A141C"/>
          <w:sz w:val="28"/>
          <w:szCs w:val="28"/>
        </w:rPr>
        <w:t>«О пришит</w:t>
      </w:r>
      <w:r>
        <w:rPr>
          <w:rFonts w:ascii="Palatino Linotype" w:hAnsi="Palatino Linotype"/>
          <w:b/>
          <w:color w:val="0A141C"/>
          <w:sz w:val="28"/>
          <w:szCs w:val="28"/>
        </w:rPr>
        <w:t>ии</w:t>
      </w:r>
      <w:r w:rsidRPr="00611A9A">
        <w:rPr>
          <w:rFonts w:ascii="Palatino Linotype" w:hAnsi="Palatino Linotype"/>
          <w:b/>
          <w:color w:val="0A141C"/>
          <w:sz w:val="28"/>
          <w:szCs w:val="28"/>
        </w:rPr>
        <w:t xml:space="preserve"> пуговиц к лицевой стороне солдатского мундира»</w:t>
      </w:r>
      <w:r w:rsidRPr="00611A9A">
        <w:rPr>
          <w:rFonts w:ascii="Palatino Linotype" w:hAnsi="Palatino Linotype"/>
          <w:color w:val="0A141C"/>
          <w:sz w:val="28"/>
          <w:szCs w:val="28"/>
        </w:rPr>
        <w:t>. Его величество распорядились пришивать металлические пуговицы на манжеты мундиров. Спрашивается, зачем? Дело в том, что многие рекруты имели привычку после еды вытирать рот рукавом. Что, понятно, не добавляло форме опрятности. С тех пор минуло три века, а пуговицы именно так и пришивают…</w:t>
      </w:r>
    </w:p>
    <w:p w:rsidR="000F3590" w:rsidRPr="00611A9A" w:rsidRDefault="000F3590" w:rsidP="000F3590">
      <w:pPr>
        <w:shd w:val="clear" w:color="auto" w:fill="FFFFFF"/>
        <w:tabs>
          <w:tab w:val="left" w:pos="142"/>
        </w:tabs>
        <w:spacing w:before="100" w:beforeAutospacing="1" w:after="100" w:afterAutospacing="1" w:line="360" w:lineRule="auto"/>
        <w:ind w:firstLine="399"/>
        <w:jc w:val="center"/>
        <w:rPr>
          <w:rFonts w:ascii="Palatino Linotype" w:hAnsi="Palatino Linotype"/>
          <w:b/>
          <w:i/>
          <w:color w:val="0070C0"/>
          <w:sz w:val="28"/>
          <w:szCs w:val="28"/>
        </w:rPr>
      </w:pPr>
      <w:r w:rsidRPr="00611A9A">
        <w:rPr>
          <w:rFonts w:ascii="Palatino Linotype" w:hAnsi="Palatino Linotype"/>
          <w:b/>
          <w:i/>
          <w:color w:val="0070C0"/>
          <w:sz w:val="28"/>
          <w:szCs w:val="28"/>
        </w:rPr>
        <w:lastRenderedPageBreak/>
        <w:t>Внедряя европейскую моду.</w:t>
      </w:r>
    </w:p>
    <w:p w:rsidR="000F3590" w:rsidRPr="00611A9A" w:rsidRDefault="000F3590" w:rsidP="000F3590">
      <w:pPr>
        <w:shd w:val="clear" w:color="auto" w:fill="FFFFFF"/>
        <w:tabs>
          <w:tab w:val="left" w:pos="142"/>
        </w:tabs>
        <w:spacing w:line="360" w:lineRule="auto"/>
        <w:ind w:firstLine="399"/>
        <w:rPr>
          <w:rFonts w:ascii="Palatino Linotype" w:hAnsi="Palatino Linotype"/>
          <w:sz w:val="28"/>
          <w:szCs w:val="28"/>
        </w:rPr>
      </w:pPr>
      <w:r w:rsidRPr="00611A9A">
        <w:rPr>
          <w:rFonts w:ascii="Palatino Linotype" w:hAnsi="Palatino Linotype"/>
          <w:sz w:val="28"/>
          <w:szCs w:val="28"/>
        </w:rPr>
        <w:t xml:space="preserve">Указов, касающихся внешнего вида подданных, было издано не меньше 17. </w:t>
      </w:r>
    </w:p>
    <w:p w:rsidR="000F3590" w:rsidRPr="00611A9A" w:rsidRDefault="000F3590" w:rsidP="000F3590">
      <w:pPr>
        <w:shd w:val="clear" w:color="auto" w:fill="FFFFFF"/>
        <w:tabs>
          <w:tab w:val="left" w:pos="142"/>
        </w:tabs>
        <w:spacing w:line="360" w:lineRule="auto"/>
        <w:ind w:firstLine="399"/>
        <w:rPr>
          <w:rFonts w:ascii="Palatino Linotype" w:hAnsi="Palatino Linotype"/>
          <w:sz w:val="28"/>
          <w:szCs w:val="28"/>
        </w:rPr>
      </w:pPr>
      <w:r w:rsidRPr="00611A9A">
        <w:rPr>
          <w:rFonts w:ascii="Palatino Linotype" w:hAnsi="Palatino Linotype"/>
          <w:sz w:val="28"/>
          <w:szCs w:val="28"/>
        </w:rPr>
        <w:t xml:space="preserve">29 августа 1698 года вышел знаменитый указ Петра I </w:t>
      </w:r>
      <w:r w:rsidRPr="00611A9A">
        <w:rPr>
          <w:rFonts w:ascii="Palatino Linotype" w:hAnsi="Palatino Linotype"/>
          <w:b/>
          <w:sz w:val="28"/>
          <w:szCs w:val="28"/>
        </w:rPr>
        <w:t>«О ношении немецкого платья, о бритии бород и усов, о хождении раскольникам в указанном для них одеянии»</w:t>
      </w:r>
      <w:r w:rsidRPr="00611A9A">
        <w:rPr>
          <w:rFonts w:ascii="Palatino Linotype" w:hAnsi="Palatino Linotype"/>
          <w:sz w:val="28"/>
          <w:szCs w:val="28"/>
        </w:rPr>
        <w:t xml:space="preserve">. В 1705 году был обнародован указ </w:t>
      </w:r>
      <w:r w:rsidRPr="00611A9A">
        <w:rPr>
          <w:rFonts w:ascii="Palatino Linotype" w:hAnsi="Palatino Linotype"/>
          <w:b/>
          <w:sz w:val="28"/>
          <w:szCs w:val="28"/>
        </w:rPr>
        <w:t>«О бритье бород и усов всякого чина людям, кромя попов и дьяконов, о взятии пошлин с тех, которые его исполнять не захотят, и о выдаче заплатившим пошлину знаков»</w:t>
      </w:r>
      <w:r w:rsidRPr="00611A9A">
        <w:rPr>
          <w:rFonts w:ascii="Palatino Linotype" w:hAnsi="Palatino Linotype"/>
          <w:sz w:val="28"/>
          <w:szCs w:val="28"/>
        </w:rPr>
        <w:t xml:space="preserve">. Правитель, желавший установить в России европейские порядки, безапелляционно повелел сбривать растительность на лице. Протестующие вынуждены были со временем покориться, так как в противном случае их ждал огромный налог. </w:t>
      </w:r>
    </w:p>
    <w:p w:rsidR="000F3590" w:rsidRPr="00611A9A" w:rsidRDefault="000F3590" w:rsidP="000F3590">
      <w:pPr>
        <w:shd w:val="clear" w:color="auto" w:fill="FFFFFF"/>
        <w:tabs>
          <w:tab w:val="left" w:pos="142"/>
        </w:tabs>
        <w:spacing w:before="100" w:beforeAutospacing="1" w:after="100" w:afterAutospacing="1" w:line="360" w:lineRule="auto"/>
        <w:ind w:firstLine="399"/>
        <w:rPr>
          <w:rFonts w:ascii="Palatino Linotype" w:hAnsi="Palatino Linotype"/>
          <w:sz w:val="28"/>
          <w:szCs w:val="28"/>
        </w:rPr>
      </w:pPr>
      <w:r w:rsidRPr="00611A9A">
        <w:rPr>
          <w:rFonts w:ascii="Palatino Linotype" w:hAnsi="Palatino Linotype"/>
          <w:sz w:val="28"/>
          <w:szCs w:val="28"/>
        </w:rPr>
        <w:t xml:space="preserve">Кроме того, был введен специальный </w:t>
      </w:r>
      <w:r w:rsidRPr="00611A9A">
        <w:rPr>
          <w:rFonts w:ascii="Palatino Linotype" w:hAnsi="Palatino Linotype"/>
          <w:b/>
          <w:sz w:val="28"/>
          <w:szCs w:val="28"/>
        </w:rPr>
        <w:t>бородовой знак</w:t>
      </w:r>
      <w:r w:rsidRPr="00611A9A">
        <w:rPr>
          <w:rFonts w:ascii="Palatino Linotype" w:hAnsi="Palatino Linotype"/>
          <w:sz w:val="28"/>
          <w:szCs w:val="28"/>
        </w:rPr>
        <w:t>, который представлял собой металлический жетон, который выдавался после уплаты особой пошлины за право носить бороду. На жетоне были выбиты две надписи: на одной стороне — «Деньги взяты», на другой — «Борода — лишняя тягота». Пошлина была настолько велика, что желающим сохранить свою бороду приходилось сильно раскошелиться.</w:t>
      </w:r>
    </w:p>
    <w:p w:rsidR="000F3590" w:rsidRPr="00611A9A" w:rsidRDefault="00535EDA" w:rsidP="000F3590">
      <w:pPr>
        <w:tabs>
          <w:tab w:val="left" w:pos="142"/>
        </w:tabs>
        <w:spacing w:line="360" w:lineRule="auto"/>
        <w:ind w:left="-14"/>
        <w:rPr>
          <w:rFonts w:ascii="Palatino Linotype" w:hAnsi="Palatino Linotype"/>
          <w:sz w:val="28"/>
          <w:szCs w:val="28"/>
        </w:rPr>
      </w:pPr>
      <w:r>
        <w:rPr>
          <w:rFonts w:ascii="Palatino Linotype" w:hAnsi="Palatino Linotype"/>
          <w:sz w:val="28"/>
          <w:szCs w:val="28"/>
        </w:rPr>
        <w:t xml:space="preserve">         </w:t>
      </w:r>
      <w:r w:rsidR="000F3590" w:rsidRPr="00611A9A">
        <w:rPr>
          <w:rFonts w:ascii="Palatino Linotype" w:hAnsi="Palatino Linotype"/>
          <w:sz w:val="28"/>
          <w:szCs w:val="28"/>
        </w:rPr>
        <w:t xml:space="preserve">Крестьянин у себя в деревне носил бороду даром, но при въезде в город, как и при выезде, платил за нее 1 копейку (2 деньги). </w:t>
      </w:r>
    </w:p>
    <w:p w:rsidR="000F3590" w:rsidRPr="00611A9A" w:rsidRDefault="000F3590" w:rsidP="000F3590">
      <w:pPr>
        <w:shd w:val="clear" w:color="auto" w:fill="FFFFFF"/>
        <w:tabs>
          <w:tab w:val="left" w:pos="142"/>
        </w:tabs>
        <w:spacing w:after="150" w:line="360" w:lineRule="auto"/>
        <w:jc w:val="both"/>
        <w:rPr>
          <w:rFonts w:ascii="Palatino Linotype" w:hAnsi="Palatino Linotype"/>
          <w:color w:val="333333"/>
          <w:sz w:val="28"/>
          <w:szCs w:val="28"/>
        </w:rPr>
      </w:pPr>
      <w:r w:rsidRPr="00611A9A">
        <w:rPr>
          <w:rFonts w:ascii="Palatino Linotype" w:hAnsi="Palatino Linotype"/>
          <w:color w:val="333333"/>
          <w:sz w:val="28"/>
          <w:szCs w:val="28"/>
        </w:rPr>
        <w:lastRenderedPageBreak/>
        <w:t>В 1700 году в Москве был объявлен именной указ </w:t>
      </w:r>
      <w:hyperlink r:id="rId9" w:history="1">
        <w:r w:rsidRPr="00611A9A">
          <w:rPr>
            <w:rFonts w:ascii="Palatino Linotype" w:hAnsi="Palatino Linotype"/>
            <w:color w:val="0D0D0D" w:themeColor="text1" w:themeTint="F2"/>
            <w:sz w:val="28"/>
            <w:szCs w:val="28"/>
          </w:rPr>
          <w:t>Петра I</w:t>
        </w:r>
      </w:hyperlink>
      <w:r w:rsidRPr="00611A9A">
        <w:rPr>
          <w:rFonts w:ascii="Palatino Linotype" w:hAnsi="Palatino Linotype"/>
          <w:color w:val="333333"/>
          <w:sz w:val="28"/>
          <w:szCs w:val="28"/>
        </w:rPr>
        <w:t> </w:t>
      </w:r>
      <w:r w:rsidRPr="00611A9A">
        <w:rPr>
          <w:rFonts w:ascii="Palatino Linotype" w:hAnsi="Palatino Linotype"/>
          <w:b/>
          <w:color w:val="333333"/>
          <w:sz w:val="28"/>
          <w:szCs w:val="28"/>
        </w:rPr>
        <w:t>«О ношении платья на манер Венгерского»</w:t>
      </w:r>
      <w:r w:rsidRPr="00611A9A">
        <w:rPr>
          <w:rFonts w:ascii="Palatino Linotype" w:hAnsi="Palatino Linotype"/>
          <w:color w:val="333333"/>
          <w:sz w:val="28"/>
          <w:szCs w:val="28"/>
        </w:rPr>
        <w:t xml:space="preserve">. В декабре 1701 году вышел новый указ императора </w:t>
      </w:r>
      <w:r w:rsidRPr="00611A9A">
        <w:rPr>
          <w:rFonts w:ascii="Palatino Linotype" w:hAnsi="Palatino Linotype"/>
          <w:b/>
          <w:color w:val="333333"/>
          <w:sz w:val="28"/>
          <w:szCs w:val="28"/>
        </w:rPr>
        <w:t>«О ношении всякого чина людям немецкого платья и обуви и об употреблении в верховой езде немецких сёдел».</w:t>
      </w:r>
      <w:r w:rsidRPr="00611A9A">
        <w:rPr>
          <w:rFonts w:ascii="Palatino Linotype" w:hAnsi="Palatino Linotype"/>
          <w:color w:val="333333"/>
          <w:sz w:val="28"/>
          <w:szCs w:val="28"/>
        </w:rPr>
        <w:t xml:space="preserve"> Пётр I приказал носить иностранные одежды уже не только придворной знати и чиновникам, но и большинству москвичей и жителей других городов. </w:t>
      </w:r>
    </w:p>
    <w:p w:rsidR="000F3590" w:rsidRPr="000549BA" w:rsidRDefault="000F3590" w:rsidP="000F3590">
      <w:pPr>
        <w:shd w:val="clear" w:color="auto" w:fill="FFFFFF"/>
        <w:tabs>
          <w:tab w:val="left" w:pos="142"/>
        </w:tabs>
        <w:spacing w:after="150" w:line="360" w:lineRule="auto"/>
        <w:jc w:val="center"/>
        <w:rPr>
          <w:rFonts w:ascii="Palatino Linotype" w:hAnsi="Palatino Linotype"/>
          <w:b/>
          <w:i/>
          <w:color w:val="0070C0"/>
          <w:sz w:val="28"/>
          <w:szCs w:val="28"/>
        </w:rPr>
      </w:pPr>
      <w:r w:rsidRPr="000549BA">
        <w:rPr>
          <w:rFonts w:ascii="Palatino Linotype" w:hAnsi="Palatino Linotype"/>
          <w:b/>
          <w:i/>
          <w:color w:val="0070C0"/>
          <w:sz w:val="28"/>
          <w:szCs w:val="28"/>
        </w:rPr>
        <w:t>В борьбе с людскими пороками.</w:t>
      </w:r>
    </w:p>
    <w:p w:rsidR="000F3590" w:rsidRPr="00611A9A" w:rsidRDefault="00535EDA" w:rsidP="000F3590">
      <w:pPr>
        <w:shd w:val="clear" w:color="auto" w:fill="FFFFFF"/>
        <w:tabs>
          <w:tab w:val="left" w:pos="142"/>
        </w:tabs>
        <w:spacing w:after="150" w:line="360" w:lineRule="auto"/>
        <w:jc w:val="both"/>
        <w:rPr>
          <w:rFonts w:ascii="Palatino Linotype" w:hAnsi="Palatino Linotype"/>
          <w:color w:val="222222"/>
          <w:sz w:val="28"/>
          <w:szCs w:val="28"/>
        </w:rPr>
      </w:pPr>
      <w:r>
        <w:rPr>
          <w:rFonts w:ascii="Palatino Linotype" w:hAnsi="Palatino Linotype"/>
          <w:color w:val="222222"/>
          <w:sz w:val="28"/>
          <w:szCs w:val="28"/>
        </w:rPr>
        <w:t xml:space="preserve">        </w:t>
      </w:r>
      <w:r w:rsidR="000F3590" w:rsidRPr="00611A9A">
        <w:rPr>
          <w:rFonts w:ascii="Palatino Linotype" w:hAnsi="Palatino Linotype"/>
          <w:color w:val="222222"/>
          <w:sz w:val="28"/>
          <w:szCs w:val="28"/>
        </w:rPr>
        <w:t>К борьбе с пьянством своих подданных владыка в 1714 году приступил с присущим ему юмором. Он придумал «награждать» неисправимых алкоголиков медалями. Пожалуй, мировая история не знала более тяжелой медали, чем та, которая была изобретена императором-шутником. Для ее создания использовался чугун, даже без цепи подобное изделие весило около 7 кг или даже чуть больше. Награда вручалась в полицейском участке. Ее водружали на шею, используя цепи. Причем надежно закрепляли, исключая самостоятельное снятие. Награжденный пьяница должен был проходить в таком виде на протяжении недели.</w:t>
      </w:r>
      <w:r w:rsidR="000F3590">
        <w:rPr>
          <w:rFonts w:ascii="Palatino Linotype" w:hAnsi="Palatino Linotype"/>
          <w:color w:val="222222"/>
          <w:sz w:val="28"/>
          <w:szCs w:val="28"/>
        </w:rPr>
        <w:t xml:space="preserve"> </w:t>
      </w:r>
    </w:p>
    <w:p w:rsidR="000F3590" w:rsidRPr="00611A9A" w:rsidRDefault="000F3590" w:rsidP="000F3590">
      <w:pPr>
        <w:shd w:val="clear" w:color="auto" w:fill="FFFFFF"/>
        <w:tabs>
          <w:tab w:val="left" w:pos="142"/>
        </w:tabs>
        <w:spacing w:before="100" w:beforeAutospacing="1" w:after="100" w:afterAutospacing="1" w:line="360" w:lineRule="auto"/>
        <w:ind w:firstLine="399"/>
        <w:rPr>
          <w:rFonts w:ascii="Palatino Linotype" w:hAnsi="Palatino Linotype"/>
          <w:color w:val="222222"/>
          <w:sz w:val="28"/>
          <w:szCs w:val="28"/>
          <w:shd w:val="clear" w:color="auto" w:fill="FFFFFF"/>
        </w:rPr>
      </w:pPr>
      <w:r w:rsidRPr="00611A9A">
        <w:rPr>
          <w:rFonts w:ascii="Palatino Linotype" w:hAnsi="Palatino Linotype"/>
          <w:color w:val="222222"/>
          <w:sz w:val="28"/>
          <w:szCs w:val="28"/>
          <w:shd w:val="clear" w:color="auto" w:fill="FFFFFF"/>
        </w:rPr>
        <w:t>Во времена Петра фальшивомонетчики работали на государственных монетных дворах в качестве наказания. Их</w:t>
      </w:r>
      <w:r w:rsidRPr="00611A9A">
        <w:rPr>
          <w:rFonts w:ascii="Palatino Linotype" w:hAnsi="Palatino Linotype"/>
          <w:sz w:val="28"/>
          <w:szCs w:val="28"/>
        </w:rPr>
        <w:t xml:space="preserve"> </w:t>
      </w:r>
      <w:r w:rsidRPr="00611A9A">
        <w:rPr>
          <w:rFonts w:ascii="Palatino Linotype" w:hAnsi="Palatino Linotype"/>
          <w:color w:val="222222"/>
          <w:sz w:val="28"/>
          <w:szCs w:val="28"/>
          <w:shd w:val="clear" w:color="auto" w:fill="FFFFFF"/>
        </w:rPr>
        <w:t>вычисляли по наличию у него «до одного рубля пяти алтын серебряных денег одной чеканки».</w:t>
      </w:r>
      <w:r w:rsidRPr="00611A9A">
        <w:rPr>
          <w:rFonts w:ascii="Palatino Linotype" w:hAnsi="Palatino Linotype"/>
          <w:sz w:val="28"/>
          <w:szCs w:val="28"/>
        </w:rPr>
        <w:t xml:space="preserve"> </w:t>
      </w:r>
      <w:r w:rsidRPr="00611A9A">
        <w:rPr>
          <w:rFonts w:ascii="Palatino Linotype" w:hAnsi="Palatino Linotype"/>
          <w:color w:val="222222"/>
          <w:sz w:val="28"/>
          <w:szCs w:val="28"/>
          <w:shd w:val="clear" w:color="auto" w:fill="FFFFFF"/>
        </w:rPr>
        <w:t>В те времена даже государственные монетные дворы не могли выпускать единообразные деньги. А те, у кото они были — стопроцентный фальшивомонетчик.</w:t>
      </w:r>
    </w:p>
    <w:p w:rsidR="000F3590" w:rsidRPr="00611A9A" w:rsidRDefault="000F3590" w:rsidP="000F3590">
      <w:pPr>
        <w:shd w:val="clear" w:color="auto" w:fill="FFFFFF"/>
        <w:tabs>
          <w:tab w:val="left" w:pos="142"/>
        </w:tabs>
        <w:spacing w:before="100" w:beforeAutospacing="1" w:after="100" w:afterAutospacing="1" w:line="360" w:lineRule="auto"/>
        <w:ind w:firstLine="399"/>
        <w:jc w:val="center"/>
        <w:rPr>
          <w:rFonts w:ascii="Palatino Linotype" w:hAnsi="Palatino Linotype"/>
          <w:b/>
          <w:i/>
          <w:color w:val="0070C0"/>
          <w:sz w:val="28"/>
          <w:szCs w:val="28"/>
          <w:shd w:val="clear" w:color="auto" w:fill="FFFFFF"/>
        </w:rPr>
      </w:pPr>
      <w:r w:rsidRPr="00611A9A">
        <w:rPr>
          <w:rFonts w:ascii="Palatino Linotype" w:hAnsi="Palatino Linotype"/>
          <w:b/>
          <w:i/>
          <w:color w:val="0070C0"/>
          <w:sz w:val="28"/>
          <w:szCs w:val="28"/>
          <w:shd w:val="clear" w:color="auto" w:fill="FFFFFF"/>
        </w:rPr>
        <w:lastRenderedPageBreak/>
        <w:t>О праздновани</w:t>
      </w:r>
      <w:r>
        <w:rPr>
          <w:rFonts w:ascii="Palatino Linotype" w:hAnsi="Palatino Linotype"/>
          <w:b/>
          <w:i/>
          <w:color w:val="0070C0"/>
          <w:sz w:val="28"/>
          <w:szCs w:val="28"/>
          <w:shd w:val="clear" w:color="auto" w:fill="FFFFFF"/>
        </w:rPr>
        <w:t>ях</w:t>
      </w:r>
      <w:r w:rsidRPr="00611A9A">
        <w:rPr>
          <w:rFonts w:ascii="Palatino Linotype" w:hAnsi="Palatino Linotype"/>
          <w:b/>
          <w:i/>
          <w:color w:val="0070C0"/>
          <w:sz w:val="28"/>
          <w:szCs w:val="28"/>
          <w:shd w:val="clear" w:color="auto" w:fill="FFFFFF"/>
        </w:rPr>
        <w:t>.</w:t>
      </w:r>
    </w:p>
    <w:p w:rsidR="000F3590" w:rsidRPr="00611A9A" w:rsidRDefault="000F3590" w:rsidP="000F3590">
      <w:pPr>
        <w:shd w:val="clear" w:color="auto" w:fill="FFFFFF"/>
        <w:tabs>
          <w:tab w:val="left" w:pos="142"/>
        </w:tabs>
        <w:spacing w:line="360" w:lineRule="auto"/>
        <w:ind w:firstLine="399"/>
        <w:rPr>
          <w:rFonts w:ascii="Palatino Linotype" w:hAnsi="Palatino Linotype"/>
          <w:color w:val="222222"/>
          <w:sz w:val="28"/>
          <w:szCs w:val="28"/>
          <w:shd w:val="clear" w:color="auto" w:fill="FFFFFF"/>
        </w:rPr>
      </w:pPr>
      <w:r w:rsidRPr="00611A9A">
        <w:rPr>
          <w:rFonts w:ascii="Palatino Linotype" w:hAnsi="Palatino Linotype"/>
          <w:color w:val="222222"/>
          <w:sz w:val="28"/>
          <w:szCs w:val="28"/>
          <w:shd w:val="clear" w:color="auto" w:fill="FFFFFF"/>
        </w:rPr>
        <w:t xml:space="preserve">25 ноября 1718 года Пётр I издал указ </w:t>
      </w:r>
      <w:r w:rsidRPr="00611A9A">
        <w:rPr>
          <w:rFonts w:ascii="Palatino Linotype" w:hAnsi="Palatino Linotype"/>
          <w:b/>
          <w:color w:val="222222"/>
          <w:sz w:val="28"/>
          <w:szCs w:val="28"/>
          <w:shd w:val="clear" w:color="auto" w:fill="FFFFFF"/>
        </w:rPr>
        <w:t>об ассамблеях</w:t>
      </w:r>
      <w:r w:rsidRPr="00611A9A">
        <w:rPr>
          <w:rFonts w:ascii="Palatino Linotype" w:hAnsi="Palatino Linotype"/>
          <w:color w:val="222222"/>
          <w:sz w:val="28"/>
          <w:szCs w:val="28"/>
          <w:shd w:val="clear" w:color="auto" w:fill="FFFFFF"/>
        </w:rPr>
        <w:t xml:space="preserve">, который произвел коренной перелом в области развлечений городского населения. </w:t>
      </w:r>
    </w:p>
    <w:p w:rsidR="000F3590" w:rsidRPr="00611A9A" w:rsidRDefault="000F3590" w:rsidP="000F3590">
      <w:pPr>
        <w:shd w:val="clear" w:color="auto" w:fill="FFFFFF"/>
        <w:tabs>
          <w:tab w:val="left" w:pos="142"/>
        </w:tabs>
        <w:spacing w:line="360" w:lineRule="auto"/>
        <w:ind w:firstLine="399"/>
        <w:rPr>
          <w:rFonts w:ascii="Palatino Linotype" w:hAnsi="Palatino Linotype"/>
          <w:color w:val="222222"/>
          <w:sz w:val="28"/>
          <w:szCs w:val="28"/>
          <w:shd w:val="clear" w:color="auto" w:fill="FFFFFF"/>
        </w:rPr>
      </w:pPr>
      <w:r>
        <w:rPr>
          <w:rFonts w:ascii="Palatino Linotype" w:hAnsi="Palatino Linotype"/>
          <w:color w:val="222222"/>
          <w:sz w:val="28"/>
          <w:szCs w:val="28"/>
          <w:shd w:val="clear" w:color="auto" w:fill="FFFFFF"/>
        </w:rPr>
        <w:t>В</w:t>
      </w:r>
      <w:r w:rsidRPr="006A6CA0">
        <w:rPr>
          <w:rFonts w:ascii="Palatino Linotype" w:hAnsi="Palatino Linotype"/>
          <w:color w:val="222222"/>
          <w:sz w:val="28"/>
          <w:szCs w:val="28"/>
          <w:shd w:val="clear" w:color="auto" w:fill="FFFFFF"/>
        </w:rPr>
        <w:t xml:space="preserve">ход на ассамблею должен был быть доступен каждому прилично одетому человеку, за исключением слуг и крестьян. </w:t>
      </w:r>
      <w:r w:rsidRPr="00611A9A">
        <w:rPr>
          <w:rFonts w:ascii="Palatino Linotype" w:hAnsi="Palatino Linotype"/>
          <w:color w:val="222222"/>
          <w:sz w:val="28"/>
          <w:szCs w:val="28"/>
          <w:shd w:val="clear" w:color="auto" w:fill="FFFFFF"/>
        </w:rPr>
        <w:t>Женщины впервые получили право посещать общественные собрания</w:t>
      </w:r>
      <w:r>
        <w:rPr>
          <w:rFonts w:ascii="Palatino Linotype" w:hAnsi="Palatino Linotype"/>
          <w:color w:val="222222"/>
          <w:sz w:val="28"/>
          <w:szCs w:val="28"/>
          <w:shd w:val="clear" w:color="auto" w:fill="FFFFFF"/>
        </w:rPr>
        <w:t>.</w:t>
      </w:r>
      <w:r w:rsidRPr="00611A9A">
        <w:rPr>
          <w:rFonts w:ascii="Palatino Linotype" w:hAnsi="Palatino Linotype"/>
          <w:color w:val="222222"/>
          <w:sz w:val="28"/>
          <w:szCs w:val="28"/>
          <w:shd w:val="clear" w:color="auto" w:fill="FFFFFF"/>
        </w:rPr>
        <w:t xml:space="preserve"> </w:t>
      </w:r>
      <w:r w:rsidRPr="006A6CA0">
        <w:rPr>
          <w:rFonts w:ascii="Palatino Linotype" w:hAnsi="Palatino Linotype"/>
          <w:color w:val="222222"/>
          <w:sz w:val="28"/>
          <w:szCs w:val="28"/>
          <w:shd w:val="clear" w:color="auto" w:fill="FFFFFF"/>
        </w:rPr>
        <w:t>Люди женатые обязательно приходили с женами и взрослыми д</w:t>
      </w:r>
      <w:r>
        <w:rPr>
          <w:rFonts w:ascii="Palatino Linotype" w:hAnsi="Palatino Linotype"/>
          <w:color w:val="222222"/>
          <w:sz w:val="28"/>
          <w:szCs w:val="28"/>
          <w:shd w:val="clear" w:color="auto" w:fill="FFFFFF"/>
        </w:rPr>
        <w:t>о</w:t>
      </w:r>
      <w:r w:rsidRPr="006A6CA0">
        <w:rPr>
          <w:rFonts w:ascii="Palatino Linotype" w:hAnsi="Palatino Linotype"/>
          <w:color w:val="222222"/>
          <w:sz w:val="28"/>
          <w:szCs w:val="28"/>
          <w:shd w:val="clear" w:color="auto" w:fill="FFFFFF"/>
        </w:rPr>
        <w:t>черьми.</w:t>
      </w:r>
      <w:r w:rsidRPr="00A35066">
        <w:rPr>
          <w:noProof/>
        </w:rPr>
        <w:t xml:space="preserve"> </w:t>
      </w:r>
      <w:r w:rsidRPr="00611A9A">
        <w:rPr>
          <w:rFonts w:ascii="Palatino Linotype" w:hAnsi="Palatino Linotype"/>
          <w:color w:val="222222"/>
          <w:sz w:val="28"/>
          <w:szCs w:val="28"/>
          <w:shd w:val="clear" w:color="auto" w:fill="FFFFFF"/>
        </w:rPr>
        <w:br/>
        <w:t xml:space="preserve">       Ассамблеи давались по очереди всеми придворными. Иногда Петр сам решал, в чьем доме следует собраться. О дне ассамблеи глашатаи извещали барабанным боем, а на всех перекрестках о том развешивали объявления. Среди гостей рядом с вельможами и чиновниками можно было увидеть и состоятельных купцов, и духовенство, и ремесленников, и матросов. На ассамблеях играл духовой оркестр, состоящий из труб, фаготов, гобоев, валторн и литавр, к которым иногда присоединялись и скрипки. Непривычную еще к танцам русскую публику усердно учили пленные шведские офицеры и жительницы Немецкой слободы. Осваивалось танцевальное искусство медленно.</w:t>
      </w:r>
    </w:p>
    <w:p w:rsidR="000F3590" w:rsidRPr="00611A9A" w:rsidRDefault="000F3590" w:rsidP="000F3590">
      <w:pPr>
        <w:tabs>
          <w:tab w:val="left" w:pos="142"/>
        </w:tabs>
        <w:spacing w:line="360" w:lineRule="auto"/>
        <w:rPr>
          <w:rFonts w:ascii="Palatino Linotype" w:hAnsi="Palatino Linotype"/>
          <w:color w:val="222222"/>
          <w:sz w:val="28"/>
          <w:szCs w:val="28"/>
        </w:rPr>
      </w:pPr>
      <w:r w:rsidRPr="00611A9A">
        <w:rPr>
          <w:rFonts w:ascii="Palatino Linotype" w:hAnsi="Palatino Linotype"/>
          <w:color w:val="222222"/>
          <w:sz w:val="28"/>
          <w:szCs w:val="28"/>
        </w:rPr>
        <w:t xml:space="preserve">       </w:t>
      </w:r>
      <w:r w:rsidRPr="006A6CA0">
        <w:rPr>
          <w:rFonts w:ascii="Palatino Linotype" w:hAnsi="Palatino Linotype"/>
          <w:b/>
          <w:color w:val="222222"/>
          <w:sz w:val="28"/>
          <w:szCs w:val="28"/>
        </w:rPr>
        <w:t>15 декабря 1699</w:t>
      </w:r>
      <w:r w:rsidRPr="00611A9A">
        <w:rPr>
          <w:rFonts w:ascii="Palatino Linotype" w:hAnsi="Palatino Linotype"/>
          <w:color w:val="222222"/>
          <w:sz w:val="28"/>
          <w:szCs w:val="28"/>
        </w:rPr>
        <w:t xml:space="preserve"> года царь издал Указ, в соответствии с которым счёт годам стали вести в соответствии с общепринятым за рубежом календарём, введённым в употребление ещё римским императором Юлием Цезарем. Таким образом, 1 января Россия вместе со всем </w:t>
      </w:r>
      <w:r w:rsidRPr="00611A9A">
        <w:rPr>
          <w:rFonts w:ascii="Palatino Linotype" w:hAnsi="Palatino Linotype"/>
          <w:color w:val="222222"/>
          <w:sz w:val="28"/>
          <w:szCs w:val="28"/>
        </w:rPr>
        <w:lastRenderedPageBreak/>
        <w:t>цивилизованным миром вступила не в 7208 год от Сотворения мира, а в 1700-й от Рождества Христова.</w:t>
      </w:r>
    </w:p>
    <w:p w:rsidR="007A30C7" w:rsidRDefault="000F3590" w:rsidP="000F3590">
      <w:pPr>
        <w:tabs>
          <w:tab w:val="left" w:pos="142"/>
        </w:tabs>
        <w:spacing w:line="360" w:lineRule="auto"/>
        <w:rPr>
          <w:rFonts w:ascii="Palatino Linotype" w:hAnsi="Palatino Linotype"/>
          <w:color w:val="222222"/>
          <w:sz w:val="28"/>
          <w:szCs w:val="28"/>
        </w:rPr>
      </w:pPr>
      <w:r w:rsidRPr="00611A9A">
        <w:rPr>
          <w:rFonts w:ascii="Palatino Linotype" w:hAnsi="Palatino Linotype"/>
          <w:color w:val="222222"/>
          <w:sz w:val="28"/>
          <w:szCs w:val="28"/>
        </w:rPr>
        <w:t xml:space="preserve">       Тогда же вышел и Указ Петра 1 о праздновании Нового года в первый день января, а не в сентябре, как это было прежде. Одним из нововведений стал и обычай украшать дома новогодними ёлками.</w:t>
      </w:r>
    </w:p>
    <w:p w:rsidR="007A30C7" w:rsidRDefault="007A30C7" w:rsidP="000F3590">
      <w:pPr>
        <w:tabs>
          <w:tab w:val="left" w:pos="142"/>
        </w:tabs>
        <w:spacing w:line="360" w:lineRule="auto"/>
        <w:rPr>
          <w:rFonts w:ascii="Palatino Linotype" w:hAnsi="Palatino Linotype"/>
          <w:color w:val="222222"/>
          <w:sz w:val="28"/>
          <w:szCs w:val="28"/>
        </w:rPr>
      </w:pPr>
      <w:r w:rsidRPr="007A30C7">
        <w:rPr>
          <w:rFonts w:ascii="Palatino Linotype" w:hAnsi="Palatino Linotype"/>
          <w:color w:val="222222"/>
          <w:sz w:val="28"/>
          <w:szCs w:val="28"/>
        </w:rPr>
        <w:t xml:space="preserve">Это лишь небольшая часть правовых изменений, происходивших в стране в петровскую эпоху. Надеемся, что вы </w:t>
      </w:r>
      <w:r>
        <w:rPr>
          <w:rFonts w:ascii="Palatino Linotype" w:hAnsi="Palatino Linotype"/>
          <w:color w:val="222222"/>
          <w:sz w:val="28"/>
          <w:szCs w:val="28"/>
        </w:rPr>
        <w:t xml:space="preserve">из нашей беседы узнали много нового. Усвоенные знания мы предлагаем проверить при помощи викторины. </w:t>
      </w:r>
    </w:p>
    <w:p w:rsidR="00F42145" w:rsidRPr="00F42145" w:rsidRDefault="00F42145" w:rsidP="00F42145">
      <w:pPr>
        <w:tabs>
          <w:tab w:val="left" w:pos="142"/>
        </w:tabs>
        <w:spacing w:line="360" w:lineRule="auto"/>
        <w:jc w:val="center"/>
        <w:rPr>
          <w:rFonts w:ascii="Palatino Linotype" w:hAnsi="Palatino Linotype"/>
          <w:b/>
          <w:color w:val="222222"/>
          <w:sz w:val="28"/>
          <w:szCs w:val="28"/>
        </w:rPr>
      </w:pPr>
      <w:r w:rsidRPr="00F42145">
        <w:rPr>
          <w:rFonts w:ascii="Palatino Linotype" w:hAnsi="Palatino Linotype"/>
          <w:b/>
          <w:color w:val="222222"/>
          <w:sz w:val="28"/>
          <w:szCs w:val="28"/>
        </w:rPr>
        <w:t>Викторина.</w:t>
      </w:r>
    </w:p>
    <w:p w:rsidR="007A30C7" w:rsidRPr="00F42145" w:rsidRDefault="007A30C7" w:rsidP="006A707C">
      <w:pPr>
        <w:tabs>
          <w:tab w:val="left" w:pos="142"/>
        </w:tabs>
        <w:spacing w:line="360" w:lineRule="auto"/>
        <w:rPr>
          <w:rFonts w:ascii="Palatino Linotype" w:hAnsi="Palatino Linotype"/>
          <w:i/>
          <w:color w:val="222222"/>
          <w:sz w:val="28"/>
          <w:szCs w:val="28"/>
        </w:rPr>
      </w:pPr>
      <w:r>
        <w:rPr>
          <w:rFonts w:ascii="Palatino Linotype" w:hAnsi="Palatino Linotype"/>
          <w:color w:val="222222"/>
          <w:sz w:val="28"/>
          <w:szCs w:val="28"/>
        </w:rPr>
        <w:t xml:space="preserve"> </w:t>
      </w:r>
      <w:r w:rsidRPr="00F42145">
        <w:rPr>
          <w:rFonts w:ascii="Palatino Linotype" w:hAnsi="Palatino Linotype"/>
          <w:i/>
          <w:color w:val="222222"/>
          <w:sz w:val="28"/>
          <w:szCs w:val="28"/>
        </w:rPr>
        <w:t xml:space="preserve">(В ходе викторины выдаются жетоны и определяются победители </w:t>
      </w:r>
    </w:p>
    <w:p w:rsidR="007A30C7" w:rsidRPr="007A30C7" w:rsidRDefault="007A30C7" w:rsidP="007A30C7">
      <w:pPr>
        <w:numPr>
          <w:ilvl w:val="0"/>
          <w:numId w:val="1"/>
        </w:numPr>
        <w:tabs>
          <w:tab w:val="left" w:pos="142"/>
          <w:tab w:val="left" w:pos="426"/>
        </w:tabs>
        <w:spacing w:after="0" w:line="256" w:lineRule="auto"/>
        <w:ind w:left="142" w:firstLine="142"/>
        <w:contextualSpacing/>
        <w:rPr>
          <w:rFonts w:ascii="Palatino Linotype" w:eastAsia="Times New Roman" w:hAnsi="Palatino Linotype" w:cs="Times New Roman"/>
          <w:b/>
          <w:sz w:val="28"/>
          <w:szCs w:val="28"/>
          <w:lang w:eastAsia="ru-RU"/>
        </w:rPr>
      </w:pPr>
      <w:r w:rsidRPr="007A30C7">
        <w:rPr>
          <w:rFonts w:ascii="Palatino Linotype" w:eastAsia="Times New Roman" w:hAnsi="Palatino Linotype" w:cs="Times New Roman"/>
          <w:b/>
          <w:sz w:val="28"/>
          <w:szCs w:val="28"/>
          <w:lang w:eastAsia="ru-RU"/>
        </w:rPr>
        <w:t xml:space="preserve">Как назывались сборники, содержавшие правила (нормы), относящиеся к определенной сфере государственной деятельности? Они были воинские, морские и другие.  </w:t>
      </w:r>
    </w:p>
    <w:p w:rsidR="007A30C7" w:rsidRPr="007A30C7" w:rsidRDefault="007A30C7" w:rsidP="007A30C7">
      <w:pPr>
        <w:tabs>
          <w:tab w:val="left" w:pos="142"/>
          <w:tab w:val="left" w:pos="567"/>
        </w:tabs>
        <w:ind w:left="142" w:firstLine="142"/>
        <w:rPr>
          <w:rFonts w:ascii="Palatino Linotype" w:hAnsi="Palatino Linotype"/>
          <w:sz w:val="28"/>
          <w:szCs w:val="28"/>
        </w:rPr>
      </w:pPr>
      <w:r w:rsidRPr="007A30C7">
        <w:rPr>
          <w:rFonts w:ascii="Palatino Linotype" w:hAnsi="Palatino Linotype"/>
          <w:sz w:val="28"/>
          <w:szCs w:val="28"/>
        </w:rPr>
        <w:t xml:space="preserve">     (Уставы)</w:t>
      </w:r>
    </w:p>
    <w:p w:rsidR="007A30C7" w:rsidRPr="007A30C7" w:rsidRDefault="007A30C7" w:rsidP="007A30C7">
      <w:pPr>
        <w:numPr>
          <w:ilvl w:val="0"/>
          <w:numId w:val="1"/>
        </w:numPr>
        <w:tabs>
          <w:tab w:val="left" w:pos="142"/>
          <w:tab w:val="left" w:pos="567"/>
        </w:tabs>
        <w:spacing w:after="0" w:line="256" w:lineRule="auto"/>
        <w:ind w:left="142" w:firstLine="142"/>
        <w:contextualSpacing/>
        <w:rPr>
          <w:rFonts w:ascii="Palatino Linotype" w:eastAsia="Times New Roman" w:hAnsi="Palatino Linotype" w:cs="Times New Roman"/>
          <w:b/>
          <w:sz w:val="28"/>
          <w:szCs w:val="28"/>
          <w:lang w:eastAsia="ru-RU"/>
        </w:rPr>
      </w:pPr>
      <w:r w:rsidRPr="007A30C7">
        <w:rPr>
          <w:rFonts w:ascii="Palatino Linotype" w:eastAsia="Times New Roman" w:hAnsi="Palatino Linotype" w:cs="Times New Roman"/>
          <w:b/>
          <w:sz w:val="28"/>
          <w:szCs w:val="28"/>
          <w:lang w:eastAsia="ru-RU"/>
        </w:rPr>
        <w:t xml:space="preserve">Как расширились права женщин в эпоху Петра </w:t>
      </w:r>
      <w:r w:rsidRPr="007A30C7">
        <w:rPr>
          <w:rFonts w:ascii="Palatino Linotype" w:eastAsia="Times New Roman" w:hAnsi="Palatino Linotype" w:cs="Times New Roman"/>
          <w:b/>
          <w:sz w:val="28"/>
          <w:szCs w:val="28"/>
          <w:lang w:val="en-US" w:eastAsia="ru-RU"/>
        </w:rPr>
        <w:t>I</w:t>
      </w:r>
      <w:r w:rsidRPr="007A30C7">
        <w:rPr>
          <w:rFonts w:ascii="Palatino Linotype" w:eastAsia="Times New Roman" w:hAnsi="Palatino Linotype" w:cs="Times New Roman"/>
          <w:b/>
          <w:sz w:val="28"/>
          <w:szCs w:val="28"/>
          <w:lang w:eastAsia="ru-RU"/>
        </w:rPr>
        <w:t>?</w:t>
      </w:r>
    </w:p>
    <w:p w:rsidR="007A30C7" w:rsidRPr="007A30C7" w:rsidRDefault="007A30C7" w:rsidP="007A30C7">
      <w:pPr>
        <w:tabs>
          <w:tab w:val="left" w:pos="142"/>
          <w:tab w:val="left" w:pos="567"/>
        </w:tabs>
        <w:ind w:left="142" w:firstLine="142"/>
        <w:rPr>
          <w:rFonts w:ascii="Palatino Linotype" w:hAnsi="Palatino Linotype"/>
          <w:sz w:val="28"/>
          <w:szCs w:val="28"/>
        </w:rPr>
      </w:pPr>
      <w:r w:rsidRPr="007A30C7">
        <w:rPr>
          <w:rFonts w:ascii="Palatino Linotype" w:hAnsi="Palatino Linotype"/>
          <w:sz w:val="28"/>
          <w:szCs w:val="28"/>
        </w:rPr>
        <w:t xml:space="preserve">    </w:t>
      </w:r>
      <w:r w:rsidRPr="007A30C7">
        <w:rPr>
          <w:rFonts w:ascii="Palatino Linotype" w:hAnsi="Palatino Linotype"/>
          <w:sz w:val="28"/>
          <w:szCs w:val="28"/>
          <w:lang w:val="en-US"/>
        </w:rPr>
        <w:t>(</w:t>
      </w:r>
      <w:r w:rsidRPr="007A30C7">
        <w:rPr>
          <w:rFonts w:ascii="Palatino Linotype" w:hAnsi="Palatino Linotype"/>
          <w:sz w:val="28"/>
          <w:szCs w:val="28"/>
        </w:rPr>
        <w:t xml:space="preserve">Расширение прав женщин выразилось в сохранении </w:t>
      </w:r>
      <w:r w:rsidRPr="007A30C7">
        <w:rPr>
          <w:rFonts w:ascii="Palatino Linotype" w:hAnsi="Palatino Linotype"/>
          <w:b/>
          <w:sz w:val="28"/>
          <w:szCs w:val="28"/>
        </w:rPr>
        <w:t>права собственности на приданное и на благоприобретенное имущество</w:t>
      </w:r>
      <w:r w:rsidRPr="007A30C7">
        <w:rPr>
          <w:rFonts w:ascii="Palatino Linotype" w:hAnsi="Palatino Linotype"/>
          <w:sz w:val="28"/>
          <w:szCs w:val="28"/>
        </w:rPr>
        <w:t>, включая право распоряжения недвижимостью</w:t>
      </w:r>
      <w:r w:rsidRPr="007A30C7">
        <w:rPr>
          <w:rFonts w:ascii="Palatino Linotype" w:hAnsi="Palatino Linotype"/>
          <w:b/>
          <w:sz w:val="28"/>
          <w:szCs w:val="28"/>
        </w:rPr>
        <w:t>.</w:t>
      </w:r>
      <w:r w:rsidRPr="007A30C7">
        <w:rPr>
          <w:rFonts w:ascii="Palatino Linotype" w:hAnsi="Palatino Linotype"/>
          <w:sz w:val="28"/>
          <w:szCs w:val="28"/>
        </w:rPr>
        <w:t xml:space="preserve"> Женщины также впервые получили право вместе с мужчинами </w:t>
      </w:r>
      <w:r w:rsidRPr="007A30C7">
        <w:rPr>
          <w:rFonts w:ascii="Palatino Linotype" w:hAnsi="Palatino Linotype"/>
          <w:b/>
          <w:sz w:val="28"/>
          <w:szCs w:val="28"/>
        </w:rPr>
        <w:t>посещать ассамблею – общественный праздник</w:t>
      </w:r>
      <w:r w:rsidRPr="007A30C7">
        <w:rPr>
          <w:rFonts w:ascii="Palatino Linotype" w:hAnsi="Palatino Linotype"/>
          <w:sz w:val="28"/>
          <w:szCs w:val="28"/>
        </w:rPr>
        <w:t>).</w:t>
      </w:r>
    </w:p>
    <w:p w:rsidR="007A30C7" w:rsidRPr="007A30C7" w:rsidRDefault="007A30C7" w:rsidP="007A30C7">
      <w:pPr>
        <w:numPr>
          <w:ilvl w:val="0"/>
          <w:numId w:val="1"/>
        </w:numPr>
        <w:tabs>
          <w:tab w:val="left" w:pos="142"/>
          <w:tab w:val="left" w:pos="567"/>
        </w:tabs>
        <w:spacing w:after="0" w:line="256" w:lineRule="auto"/>
        <w:ind w:left="142" w:firstLine="142"/>
        <w:contextualSpacing/>
        <w:rPr>
          <w:rFonts w:ascii="Palatino Linotype" w:eastAsia="Times New Roman" w:hAnsi="Palatino Linotype" w:cs="Times New Roman"/>
          <w:b/>
          <w:sz w:val="28"/>
          <w:szCs w:val="28"/>
          <w:lang w:eastAsia="ru-RU"/>
        </w:rPr>
      </w:pPr>
      <w:r w:rsidRPr="007A30C7">
        <w:rPr>
          <w:rFonts w:ascii="Palatino Linotype" w:eastAsia="Times New Roman" w:hAnsi="Palatino Linotype" w:cs="Times New Roman"/>
          <w:b/>
          <w:sz w:val="28"/>
          <w:szCs w:val="28"/>
          <w:lang w:eastAsia="ru-RU"/>
        </w:rPr>
        <w:t>Какими лесами не могли пользоваться (рубить в них деревья) помещики во времена правления Петра</w:t>
      </w:r>
      <w:r w:rsidRPr="007A30C7">
        <w:rPr>
          <w:rFonts w:ascii="Palatino Linotype" w:eastAsia="Times New Roman" w:hAnsi="Palatino Linotype" w:cs="Times New Roman"/>
          <w:b/>
          <w:sz w:val="28"/>
          <w:szCs w:val="28"/>
          <w:lang w:val="en-US" w:eastAsia="ru-RU"/>
        </w:rPr>
        <w:t xml:space="preserve"> I</w:t>
      </w:r>
      <w:r w:rsidRPr="007A30C7">
        <w:rPr>
          <w:rFonts w:ascii="Palatino Linotype" w:eastAsia="Times New Roman" w:hAnsi="Palatino Linotype" w:cs="Times New Roman"/>
          <w:b/>
          <w:sz w:val="28"/>
          <w:szCs w:val="28"/>
          <w:lang w:eastAsia="ru-RU"/>
        </w:rPr>
        <w:t>, если даже они находились в их собственности?</w:t>
      </w:r>
    </w:p>
    <w:p w:rsidR="007A30C7" w:rsidRPr="007A30C7" w:rsidRDefault="007A30C7" w:rsidP="007A30C7">
      <w:pPr>
        <w:tabs>
          <w:tab w:val="left" w:pos="142"/>
          <w:tab w:val="left" w:pos="567"/>
        </w:tabs>
        <w:ind w:left="142" w:firstLine="142"/>
        <w:rPr>
          <w:rFonts w:ascii="Palatino Linotype" w:hAnsi="Palatino Linotype"/>
          <w:sz w:val="28"/>
          <w:szCs w:val="28"/>
        </w:rPr>
      </w:pPr>
      <w:r w:rsidRPr="007A30C7">
        <w:rPr>
          <w:rFonts w:ascii="Palatino Linotype" w:hAnsi="Palatino Linotype"/>
          <w:sz w:val="28"/>
          <w:szCs w:val="28"/>
        </w:rPr>
        <w:t xml:space="preserve">    (Помещики не могли использовать собственные леса, отнесенные к заповедным).</w:t>
      </w:r>
    </w:p>
    <w:p w:rsidR="007A30C7" w:rsidRPr="007A30C7" w:rsidRDefault="007A30C7" w:rsidP="007A30C7">
      <w:pPr>
        <w:numPr>
          <w:ilvl w:val="0"/>
          <w:numId w:val="1"/>
        </w:numPr>
        <w:tabs>
          <w:tab w:val="left" w:pos="142"/>
          <w:tab w:val="left" w:pos="567"/>
        </w:tabs>
        <w:spacing w:after="0" w:line="256" w:lineRule="auto"/>
        <w:ind w:left="142" w:firstLine="142"/>
        <w:contextualSpacing/>
        <w:rPr>
          <w:rFonts w:ascii="Palatino Linotype" w:eastAsia="Times New Roman" w:hAnsi="Palatino Linotype" w:cs="Times New Roman"/>
          <w:sz w:val="28"/>
          <w:szCs w:val="28"/>
          <w:lang w:eastAsia="ru-RU"/>
        </w:rPr>
      </w:pPr>
      <w:r w:rsidRPr="007A30C7">
        <w:rPr>
          <w:rFonts w:ascii="Palatino Linotype" w:eastAsia="Times New Roman" w:hAnsi="Palatino Linotype" w:cs="Times New Roman"/>
          <w:b/>
          <w:sz w:val="28"/>
          <w:szCs w:val="28"/>
          <w:lang w:eastAsia="ru-RU"/>
        </w:rPr>
        <w:t xml:space="preserve">Как называлась таблица, содержащая перечень соответствий между военными, гражданскими и </w:t>
      </w:r>
      <w:r w:rsidRPr="007A30C7">
        <w:rPr>
          <w:rFonts w:ascii="Palatino Linotype" w:eastAsia="Times New Roman" w:hAnsi="Palatino Linotype" w:cs="Times New Roman"/>
          <w:b/>
          <w:sz w:val="28"/>
          <w:szCs w:val="28"/>
          <w:lang w:eastAsia="ru-RU"/>
        </w:rPr>
        <w:lastRenderedPageBreak/>
        <w:t>придворными </w:t>
      </w:r>
      <w:hyperlink r:id="rId10" w:tooltip="Чин" w:history="1">
        <w:r w:rsidRPr="00F42145">
          <w:rPr>
            <w:rFonts w:ascii="Palatino Linotype" w:eastAsia="Times New Roman" w:hAnsi="Palatino Linotype" w:cs="Times New Roman"/>
            <w:b/>
            <w:color w:val="0D0D0D" w:themeColor="text1" w:themeTint="F2"/>
            <w:sz w:val="28"/>
            <w:szCs w:val="28"/>
            <w:lang w:eastAsia="ru-RU"/>
          </w:rPr>
          <w:t>чинами</w:t>
        </w:r>
      </w:hyperlink>
      <w:r w:rsidRPr="007A30C7">
        <w:rPr>
          <w:rFonts w:ascii="Palatino Linotype" w:eastAsia="Times New Roman" w:hAnsi="Palatino Linotype" w:cs="Times New Roman"/>
          <w:b/>
          <w:color w:val="0D0D0D" w:themeColor="text1" w:themeTint="F2"/>
          <w:sz w:val="28"/>
          <w:szCs w:val="28"/>
          <w:lang w:eastAsia="ru-RU"/>
        </w:rPr>
        <w:t>, </w:t>
      </w:r>
      <w:hyperlink r:id="rId11" w:tooltip="Ранжирование" w:history="1">
        <w:r w:rsidRPr="00F42145">
          <w:rPr>
            <w:rFonts w:ascii="Palatino Linotype" w:eastAsia="Times New Roman" w:hAnsi="Palatino Linotype" w:cs="Times New Roman"/>
            <w:b/>
            <w:color w:val="0D0D0D" w:themeColor="text1" w:themeTint="F2"/>
            <w:sz w:val="28"/>
            <w:szCs w:val="28"/>
            <w:lang w:eastAsia="ru-RU"/>
          </w:rPr>
          <w:t>ранжированными</w:t>
        </w:r>
      </w:hyperlink>
      <w:r w:rsidRPr="007A30C7">
        <w:rPr>
          <w:rFonts w:ascii="Palatino Linotype" w:eastAsia="Times New Roman" w:hAnsi="Palatino Linotype" w:cs="Times New Roman"/>
          <w:b/>
          <w:sz w:val="28"/>
          <w:szCs w:val="28"/>
          <w:lang w:eastAsia="ru-RU"/>
        </w:rPr>
        <w:t xml:space="preserve"> по 14 классам, учреждённая Петром </w:t>
      </w:r>
      <w:r w:rsidRPr="007A30C7">
        <w:rPr>
          <w:rFonts w:ascii="Palatino Linotype" w:eastAsia="Times New Roman" w:hAnsi="Palatino Linotype" w:cs="Times New Roman"/>
          <w:b/>
          <w:sz w:val="28"/>
          <w:szCs w:val="28"/>
          <w:lang w:val="en-US" w:eastAsia="ru-RU"/>
        </w:rPr>
        <w:t>I</w:t>
      </w:r>
      <w:r w:rsidRPr="007A30C7">
        <w:rPr>
          <w:rFonts w:ascii="Palatino Linotype" w:eastAsia="Times New Roman" w:hAnsi="Palatino Linotype" w:cs="Times New Roman"/>
          <w:b/>
          <w:sz w:val="28"/>
          <w:szCs w:val="28"/>
          <w:lang w:eastAsia="ru-RU"/>
        </w:rPr>
        <w:t xml:space="preserve">?  </w:t>
      </w:r>
      <w:r w:rsidRPr="007A30C7">
        <w:rPr>
          <w:rFonts w:ascii="Palatino Linotype" w:eastAsia="Times New Roman" w:hAnsi="Palatino Linotype" w:cs="Times New Roman"/>
          <w:sz w:val="28"/>
          <w:szCs w:val="28"/>
          <w:lang w:eastAsia="ru-RU"/>
        </w:rPr>
        <w:t>(«Табель о рангах»).</w:t>
      </w:r>
    </w:p>
    <w:p w:rsidR="007A30C7" w:rsidRPr="007A30C7" w:rsidRDefault="007A30C7" w:rsidP="007A30C7">
      <w:pPr>
        <w:numPr>
          <w:ilvl w:val="0"/>
          <w:numId w:val="1"/>
        </w:numPr>
        <w:tabs>
          <w:tab w:val="left" w:pos="142"/>
          <w:tab w:val="left" w:pos="567"/>
        </w:tabs>
        <w:spacing w:after="0" w:line="256" w:lineRule="auto"/>
        <w:ind w:left="142" w:firstLine="142"/>
        <w:contextualSpacing/>
        <w:rPr>
          <w:rFonts w:ascii="Palatino Linotype" w:eastAsia="Calibri" w:hAnsi="Palatino Linotype" w:cs="Times New Roman"/>
          <w:b/>
          <w:sz w:val="28"/>
          <w:szCs w:val="28"/>
          <w:lang w:eastAsia="ru-RU"/>
        </w:rPr>
      </w:pPr>
      <w:r w:rsidRPr="007A30C7">
        <w:rPr>
          <w:rFonts w:ascii="Palatino Linotype" w:eastAsia="Calibri" w:hAnsi="Palatino Linotype" w:cs="Times New Roman"/>
          <w:b/>
          <w:sz w:val="28"/>
          <w:szCs w:val="28"/>
          <w:lang w:eastAsia="ru-RU"/>
        </w:rPr>
        <w:t>С какой целью Петр</w:t>
      </w:r>
      <w:r w:rsidRPr="007A30C7">
        <w:rPr>
          <w:rFonts w:ascii="Palatino Linotype" w:eastAsia="Calibri" w:hAnsi="Palatino Linotype" w:cs="Times New Roman"/>
          <w:b/>
          <w:sz w:val="28"/>
          <w:szCs w:val="28"/>
          <w:lang w:val="en-US" w:eastAsia="ru-RU"/>
        </w:rPr>
        <w:t xml:space="preserve"> I</w:t>
      </w:r>
      <w:r w:rsidRPr="007A30C7">
        <w:rPr>
          <w:rFonts w:ascii="Palatino Linotype" w:eastAsia="Calibri" w:hAnsi="Palatino Linotype" w:cs="Times New Roman"/>
          <w:b/>
          <w:sz w:val="28"/>
          <w:szCs w:val="28"/>
          <w:lang w:eastAsia="ru-RU"/>
        </w:rPr>
        <w:t xml:space="preserve"> царь издал «Указ о привозе на речных судах и сухим путем на возах, приезжающих к Санкт-Петербургу, по определенному числу диких камней»?</w:t>
      </w:r>
    </w:p>
    <w:p w:rsidR="007A30C7" w:rsidRPr="007A30C7" w:rsidRDefault="007A30C7" w:rsidP="007A30C7">
      <w:pPr>
        <w:tabs>
          <w:tab w:val="left" w:pos="142"/>
          <w:tab w:val="left" w:pos="567"/>
        </w:tabs>
        <w:ind w:left="142" w:firstLine="142"/>
        <w:rPr>
          <w:rFonts w:ascii="Palatino Linotype" w:eastAsia="Calibri" w:hAnsi="Palatino Linotype"/>
          <w:sz w:val="28"/>
          <w:szCs w:val="28"/>
        </w:rPr>
      </w:pPr>
      <w:r w:rsidRPr="007A30C7">
        <w:rPr>
          <w:rFonts w:ascii="Palatino Linotype" w:eastAsia="Calibri" w:hAnsi="Palatino Linotype"/>
          <w:sz w:val="28"/>
          <w:szCs w:val="28"/>
        </w:rPr>
        <w:t xml:space="preserve">    (Чтобы мостить улицы Санкт-Петербурга, поскольку они были грунтовыми).</w:t>
      </w:r>
    </w:p>
    <w:p w:rsidR="007A30C7" w:rsidRPr="007A30C7" w:rsidRDefault="007A30C7" w:rsidP="007A30C7">
      <w:pPr>
        <w:numPr>
          <w:ilvl w:val="0"/>
          <w:numId w:val="1"/>
        </w:numPr>
        <w:tabs>
          <w:tab w:val="left" w:pos="142"/>
          <w:tab w:val="left" w:pos="567"/>
        </w:tabs>
        <w:spacing w:after="0" w:line="256" w:lineRule="auto"/>
        <w:ind w:left="142" w:firstLine="142"/>
        <w:contextualSpacing/>
        <w:rPr>
          <w:rFonts w:ascii="Palatino Linotype" w:eastAsia="Calibri" w:hAnsi="Palatino Linotype" w:cs="Times New Roman"/>
          <w:b/>
          <w:sz w:val="28"/>
          <w:szCs w:val="28"/>
          <w:lang w:eastAsia="ru-RU"/>
        </w:rPr>
      </w:pPr>
      <w:r w:rsidRPr="007A30C7">
        <w:rPr>
          <w:rFonts w:ascii="Palatino Linotype" w:eastAsia="Calibri" w:hAnsi="Palatino Linotype" w:cs="Times New Roman"/>
          <w:b/>
          <w:sz w:val="28"/>
          <w:szCs w:val="28"/>
          <w:lang w:eastAsia="ru-RU"/>
        </w:rPr>
        <w:t xml:space="preserve">С какой целью был издан указ «О пришитии пуговиц к лицевой стороне солдатского мундира»? </w:t>
      </w:r>
    </w:p>
    <w:p w:rsidR="007A30C7" w:rsidRPr="007A30C7" w:rsidRDefault="007A30C7" w:rsidP="007A30C7">
      <w:pPr>
        <w:tabs>
          <w:tab w:val="left" w:pos="142"/>
          <w:tab w:val="left" w:pos="567"/>
        </w:tabs>
        <w:ind w:left="142" w:firstLine="142"/>
        <w:rPr>
          <w:rFonts w:ascii="Palatino Linotype" w:eastAsia="Calibri" w:hAnsi="Palatino Linotype"/>
          <w:color w:val="0A141C"/>
          <w:sz w:val="28"/>
          <w:szCs w:val="28"/>
        </w:rPr>
      </w:pPr>
      <w:r w:rsidRPr="007A30C7">
        <w:rPr>
          <w:rFonts w:ascii="Palatino Linotype" w:eastAsia="Calibri" w:hAnsi="Palatino Linotype"/>
          <w:color w:val="0A141C"/>
          <w:sz w:val="28"/>
          <w:szCs w:val="28"/>
        </w:rPr>
        <w:t xml:space="preserve">    (Многие рекруты (солдаты) имели привычку после еды вытирать рот рукавом, что не добавляло форме опрятности).</w:t>
      </w:r>
    </w:p>
    <w:p w:rsidR="007A30C7" w:rsidRPr="007A30C7" w:rsidRDefault="007A30C7" w:rsidP="007A30C7">
      <w:pPr>
        <w:numPr>
          <w:ilvl w:val="0"/>
          <w:numId w:val="1"/>
        </w:numPr>
        <w:tabs>
          <w:tab w:val="left" w:pos="142"/>
          <w:tab w:val="left" w:pos="567"/>
        </w:tabs>
        <w:spacing w:after="0" w:line="256" w:lineRule="auto"/>
        <w:ind w:left="142" w:firstLine="142"/>
        <w:contextualSpacing/>
        <w:rPr>
          <w:rFonts w:ascii="Palatino Linotype" w:hAnsi="Palatino Linotype"/>
          <w:b/>
          <w:sz w:val="28"/>
          <w:szCs w:val="28"/>
          <w:lang w:eastAsia="ru-RU"/>
        </w:rPr>
      </w:pPr>
      <w:r w:rsidRPr="007A30C7">
        <w:rPr>
          <w:rFonts w:ascii="Palatino Linotype" w:eastAsia="Times New Roman" w:hAnsi="Palatino Linotype" w:cs="Times New Roman"/>
          <w:b/>
          <w:sz w:val="28"/>
          <w:szCs w:val="28"/>
          <w:lang w:eastAsia="ru-RU"/>
        </w:rPr>
        <w:t>Для чего был утверждён «бородовой знак»?</w:t>
      </w:r>
    </w:p>
    <w:p w:rsidR="007A30C7" w:rsidRPr="007A30C7" w:rsidRDefault="007A30C7" w:rsidP="007A30C7">
      <w:pPr>
        <w:tabs>
          <w:tab w:val="left" w:pos="142"/>
          <w:tab w:val="left" w:pos="567"/>
        </w:tabs>
        <w:ind w:left="142" w:firstLine="142"/>
        <w:rPr>
          <w:rFonts w:ascii="Palatino Linotype" w:hAnsi="Palatino Linotype"/>
          <w:sz w:val="28"/>
          <w:szCs w:val="28"/>
        </w:rPr>
      </w:pPr>
      <w:r w:rsidRPr="007A30C7">
        <w:rPr>
          <w:rFonts w:ascii="Palatino Linotype" w:hAnsi="Palatino Linotype"/>
          <w:sz w:val="28"/>
          <w:szCs w:val="28"/>
        </w:rPr>
        <w:t xml:space="preserve">    («Бородовой знак» – это жетон, который выдавался после уплаты пошлины за право носить бороду. Таким образом царь хотел приучить соотечественников брить бороды на европейский манер).</w:t>
      </w:r>
    </w:p>
    <w:p w:rsidR="007A30C7" w:rsidRPr="007A30C7" w:rsidRDefault="007A30C7" w:rsidP="007A30C7">
      <w:pPr>
        <w:numPr>
          <w:ilvl w:val="0"/>
          <w:numId w:val="1"/>
        </w:numPr>
        <w:tabs>
          <w:tab w:val="left" w:pos="142"/>
          <w:tab w:val="left" w:pos="567"/>
        </w:tabs>
        <w:spacing w:after="0" w:line="256" w:lineRule="auto"/>
        <w:ind w:left="142" w:firstLine="142"/>
        <w:contextualSpacing/>
        <w:rPr>
          <w:rFonts w:ascii="Palatino Linotype" w:eastAsia="Times New Roman" w:hAnsi="Palatino Linotype" w:cs="Times New Roman"/>
          <w:b/>
          <w:sz w:val="28"/>
          <w:szCs w:val="28"/>
          <w:lang w:eastAsia="ru-RU"/>
        </w:rPr>
      </w:pPr>
      <w:r w:rsidRPr="007A30C7">
        <w:rPr>
          <w:rFonts w:ascii="Palatino Linotype" w:eastAsia="Times New Roman" w:hAnsi="Palatino Linotype" w:cs="Times New Roman"/>
          <w:b/>
          <w:sz w:val="28"/>
          <w:szCs w:val="28"/>
          <w:lang w:eastAsia="ru-RU"/>
        </w:rPr>
        <w:t>Почему во времена Петра фальшивомонетчики работали на государственных монетных дворах в качестве наказания?</w:t>
      </w:r>
    </w:p>
    <w:p w:rsidR="007A30C7" w:rsidRPr="007A30C7" w:rsidRDefault="007A30C7" w:rsidP="007A30C7">
      <w:pPr>
        <w:tabs>
          <w:tab w:val="left" w:pos="142"/>
          <w:tab w:val="left" w:pos="567"/>
        </w:tabs>
        <w:ind w:left="142" w:firstLine="142"/>
        <w:rPr>
          <w:rFonts w:ascii="Palatino Linotype" w:hAnsi="Palatino Linotype"/>
          <w:sz w:val="28"/>
          <w:szCs w:val="28"/>
        </w:rPr>
      </w:pPr>
      <w:r w:rsidRPr="007A30C7">
        <w:rPr>
          <w:rFonts w:ascii="Palatino Linotype" w:hAnsi="Palatino Linotype"/>
          <w:sz w:val="28"/>
          <w:szCs w:val="28"/>
        </w:rPr>
        <w:t xml:space="preserve">    (Даже государственные монетные дворы не могли выпускать единообразные деньги, а фальшивомонетчики могли).</w:t>
      </w:r>
    </w:p>
    <w:p w:rsidR="007A30C7" w:rsidRPr="007A30C7" w:rsidRDefault="007A30C7" w:rsidP="007A30C7">
      <w:pPr>
        <w:numPr>
          <w:ilvl w:val="0"/>
          <w:numId w:val="1"/>
        </w:numPr>
        <w:tabs>
          <w:tab w:val="left" w:pos="142"/>
          <w:tab w:val="left" w:pos="567"/>
        </w:tabs>
        <w:spacing w:after="0" w:line="256" w:lineRule="auto"/>
        <w:ind w:left="142" w:firstLine="142"/>
        <w:contextualSpacing/>
        <w:rPr>
          <w:rFonts w:ascii="Palatino Linotype" w:eastAsia="Times New Roman" w:hAnsi="Palatino Linotype" w:cs="Times New Roman"/>
          <w:b/>
          <w:sz w:val="28"/>
          <w:szCs w:val="28"/>
          <w:lang w:eastAsia="ru-RU"/>
        </w:rPr>
      </w:pPr>
      <w:r w:rsidRPr="007A30C7">
        <w:rPr>
          <w:rFonts w:ascii="Palatino Linotype" w:eastAsia="Times New Roman" w:hAnsi="Palatino Linotype" w:cs="Times New Roman"/>
          <w:b/>
          <w:sz w:val="28"/>
          <w:szCs w:val="28"/>
          <w:lang w:eastAsia="ru-RU"/>
        </w:rPr>
        <w:t xml:space="preserve">Какой самый волшебный праздник утвердил Пётр </w:t>
      </w:r>
      <w:r w:rsidRPr="007A30C7">
        <w:rPr>
          <w:rFonts w:ascii="Palatino Linotype" w:eastAsia="Times New Roman" w:hAnsi="Palatino Linotype" w:cs="Times New Roman"/>
          <w:b/>
          <w:sz w:val="28"/>
          <w:szCs w:val="28"/>
          <w:lang w:val="en-US" w:eastAsia="ru-RU"/>
        </w:rPr>
        <w:t>I</w:t>
      </w:r>
      <w:r w:rsidRPr="007A30C7">
        <w:rPr>
          <w:rFonts w:ascii="Palatino Linotype" w:eastAsia="Times New Roman" w:hAnsi="Palatino Linotype" w:cs="Times New Roman"/>
          <w:b/>
          <w:sz w:val="28"/>
          <w:szCs w:val="28"/>
          <w:lang w:eastAsia="ru-RU"/>
        </w:rPr>
        <w:t xml:space="preserve">? </w:t>
      </w:r>
    </w:p>
    <w:p w:rsidR="007A30C7" w:rsidRPr="007A30C7" w:rsidRDefault="007A30C7" w:rsidP="007A30C7">
      <w:pPr>
        <w:tabs>
          <w:tab w:val="left" w:pos="142"/>
          <w:tab w:val="left" w:pos="567"/>
        </w:tabs>
        <w:ind w:left="142" w:firstLine="142"/>
        <w:rPr>
          <w:rFonts w:ascii="Palatino Linotype" w:hAnsi="Palatino Linotype"/>
          <w:sz w:val="28"/>
          <w:szCs w:val="28"/>
        </w:rPr>
      </w:pPr>
      <w:r w:rsidRPr="007A30C7">
        <w:rPr>
          <w:rFonts w:ascii="Palatino Linotype" w:hAnsi="Palatino Linotype"/>
          <w:sz w:val="28"/>
          <w:szCs w:val="28"/>
          <w:lang w:val="en-US"/>
        </w:rPr>
        <w:t>(</w:t>
      </w:r>
      <w:r w:rsidRPr="007A30C7">
        <w:rPr>
          <w:rFonts w:ascii="Palatino Linotype" w:hAnsi="Palatino Linotype"/>
          <w:sz w:val="28"/>
          <w:szCs w:val="28"/>
        </w:rPr>
        <w:t xml:space="preserve">Вышел Указ Петра </w:t>
      </w:r>
      <w:r w:rsidRPr="007A30C7">
        <w:rPr>
          <w:rFonts w:ascii="Palatino Linotype" w:hAnsi="Palatino Linotype"/>
          <w:sz w:val="28"/>
          <w:szCs w:val="28"/>
          <w:lang w:val="en-US"/>
        </w:rPr>
        <w:t>I</w:t>
      </w:r>
      <w:r w:rsidRPr="007A30C7">
        <w:rPr>
          <w:rFonts w:ascii="Palatino Linotype" w:hAnsi="Palatino Linotype"/>
          <w:sz w:val="28"/>
          <w:szCs w:val="28"/>
        </w:rPr>
        <w:t xml:space="preserve"> о праздновании Нового года в первый день января, а не в сентябре, как это было прежде. Одним из нововведений стал обычай украшать дома новогодними ёлками).</w:t>
      </w:r>
    </w:p>
    <w:p w:rsidR="007A30C7" w:rsidRPr="007A30C7" w:rsidRDefault="007A30C7" w:rsidP="007A30C7">
      <w:pPr>
        <w:numPr>
          <w:ilvl w:val="0"/>
          <w:numId w:val="1"/>
        </w:numPr>
        <w:tabs>
          <w:tab w:val="left" w:pos="142"/>
          <w:tab w:val="left" w:pos="567"/>
        </w:tabs>
        <w:spacing w:after="0" w:line="256" w:lineRule="auto"/>
        <w:ind w:left="142" w:firstLine="142"/>
        <w:contextualSpacing/>
        <w:rPr>
          <w:rFonts w:ascii="Palatino Linotype" w:eastAsia="Times New Roman" w:hAnsi="Palatino Linotype" w:cs="Times New Roman"/>
          <w:b/>
          <w:sz w:val="28"/>
          <w:szCs w:val="28"/>
          <w:lang w:eastAsia="ru-RU"/>
        </w:rPr>
      </w:pPr>
      <w:r w:rsidRPr="007A30C7">
        <w:rPr>
          <w:rFonts w:ascii="Palatino Linotype" w:eastAsia="Times New Roman" w:hAnsi="Palatino Linotype" w:cs="Times New Roman"/>
          <w:b/>
          <w:sz w:val="28"/>
          <w:szCs w:val="28"/>
          <w:lang w:eastAsia="ru-RU"/>
        </w:rPr>
        <w:t xml:space="preserve">Какой важный личный документ не успел составить Пётр </w:t>
      </w:r>
      <w:r w:rsidRPr="007A30C7">
        <w:rPr>
          <w:rFonts w:ascii="Palatino Linotype" w:eastAsia="Times New Roman" w:hAnsi="Palatino Linotype" w:cs="Times New Roman"/>
          <w:b/>
          <w:sz w:val="28"/>
          <w:szCs w:val="28"/>
          <w:lang w:val="en-US" w:eastAsia="ru-RU"/>
        </w:rPr>
        <w:t>I</w:t>
      </w:r>
      <w:r w:rsidRPr="007A30C7">
        <w:rPr>
          <w:rFonts w:ascii="Palatino Linotype" w:eastAsia="Times New Roman" w:hAnsi="Palatino Linotype" w:cs="Times New Roman"/>
          <w:b/>
          <w:sz w:val="28"/>
          <w:szCs w:val="28"/>
          <w:lang w:eastAsia="ru-RU"/>
        </w:rPr>
        <w:t>?</w:t>
      </w:r>
    </w:p>
    <w:p w:rsidR="007A30C7" w:rsidRDefault="007A30C7" w:rsidP="007A30C7">
      <w:pPr>
        <w:tabs>
          <w:tab w:val="left" w:pos="142"/>
          <w:tab w:val="left" w:pos="567"/>
        </w:tabs>
        <w:ind w:left="142" w:firstLine="142"/>
        <w:rPr>
          <w:rFonts w:ascii="Palatino Linotype" w:hAnsi="Palatino Linotype"/>
          <w:sz w:val="28"/>
          <w:szCs w:val="28"/>
        </w:rPr>
      </w:pPr>
      <w:r w:rsidRPr="007A30C7">
        <w:rPr>
          <w:rFonts w:ascii="Palatino Linotype" w:hAnsi="Palatino Linotype"/>
          <w:sz w:val="28"/>
          <w:szCs w:val="28"/>
          <w:lang w:val="en-US"/>
        </w:rPr>
        <w:t xml:space="preserve">    </w:t>
      </w:r>
      <w:r w:rsidRPr="007A30C7">
        <w:rPr>
          <w:rFonts w:ascii="Palatino Linotype" w:hAnsi="Palatino Linotype"/>
          <w:sz w:val="28"/>
          <w:szCs w:val="28"/>
        </w:rPr>
        <w:t xml:space="preserve">(Царь не успел написать завещание). </w:t>
      </w:r>
    </w:p>
    <w:p w:rsidR="007A30C7" w:rsidRPr="007A30C7" w:rsidRDefault="00F42145" w:rsidP="006A707C">
      <w:pPr>
        <w:tabs>
          <w:tab w:val="left" w:pos="142"/>
        </w:tabs>
        <w:spacing w:line="360" w:lineRule="auto"/>
        <w:rPr>
          <w:rFonts w:ascii="Palatino Linotype" w:hAnsi="Palatino Linotype"/>
          <w:sz w:val="28"/>
          <w:szCs w:val="28"/>
        </w:rPr>
      </w:pPr>
      <w:r>
        <w:rPr>
          <w:rFonts w:ascii="Palatino Linotype" w:hAnsi="Palatino Linotype"/>
          <w:b/>
          <w:sz w:val="28"/>
          <w:szCs w:val="28"/>
        </w:rPr>
        <w:t>Ведущий:</w:t>
      </w:r>
      <w:r w:rsidR="007A30C7" w:rsidRPr="007A30C7">
        <w:rPr>
          <w:rFonts w:ascii="Palatino Linotype" w:hAnsi="Palatino Linotype"/>
          <w:b/>
          <w:sz w:val="28"/>
          <w:szCs w:val="28"/>
        </w:rPr>
        <w:t xml:space="preserve"> </w:t>
      </w:r>
      <w:r w:rsidR="007A30C7" w:rsidRPr="007A30C7">
        <w:rPr>
          <w:rFonts w:ascii="Palatino Linotype" w:hAnsi="Palatino Linotype"/>
          <w:sz w:val="28"/>
          <w:szCs w:val="28"/>
        </w:rPr>
        <w:t>Петр I понимал, что нужно создать новый институт общества, стоящий как бы над Правительствующим сенатом и над всеми другими государственными учреждениями, который бы ревностно следил, как принятые им законы выполняются. Таким органом стала прокуратура. Указ о ней состоялся 12 января 1722 года.</w:t>
      </w:r>
    </w:p>
    <w:p w:rsidR="00090C65" w:rsidRDefault="006A707C" w:rsidP="00031F88">
      <w:pPr>
        <w:spacing w:line="360" w:lineRule="auto"/>
        <w:jc w:val="center"/>
        <w:rPr>
          <w:rFonts w:ascii="Palatino Linotype" w:hAnsi="Palatino Linotype"/>
          <w:color w:val="000000" w:themeColor="text1"/>
          <w:sz w:val="28"/>
          <w:szCs w:val="28"/>
        </w:rPr>
      </w:pPr>
      <w:r>
        <w:rPr>
          <w:rFonts w:ascii="Palatino Linotype" w:hAnsi="Palatino Linotype"/>
          <w:b/>
          <w:sz w:val="28"/>
          <w:szCs w:val="28"/>
        </w:rPr>
        <w:lastRenderedPageBreak/>
        <w:t xml:space="preserve"> Тема 2 </w:t>
      </w:r>
      <w:r w:rsidR="001A34F0" w:rsidRPr="001A34F0">
        <w:rPr>
          <w:rFonts w:ascii="Palatino Linotype" w:hAnsi="Palatino Linotype"/>
          <w:b/>
          <w:color w:val="C00000"/>
          <w:sz w:val="28"/>
          <w:szCs w:val="28"/>
        </w:rPr>
        <w:t>«Надёжная опора государства»</w:t>
      </w:r>
      <w:r w:rsidR="001A34F0">
        <w:rPr>
          <w:rFonts w:ascii="Palatino Linotype" w:hAnsi="Palatino Linotype"/>
          <w:b/>
          <w:color w:val="C00000"/>
          <w:sz w:val="28"/>
          <w:szCs w:val="28"/>
        </w:rPr>
        <w:t xml:space="preserve"> </w:t>
      </w:r>
      <w:r w:rsidR="001A34F0" w:rsidRPr="001A34F0">
        <w:rPr>
          <w:rFonts w:ascii="Palatino Linotype" w:hAnsi="Palatino Linotype"/>
          <w:b/>
          <w:color w:val="000000" w:themeColor="text1"/>
          <w:sz w:val="28"/>
          <w:szCs w:val="28"/>
        </w:rPr>
        <w:t>и посвящена</w:t>
      </w:r>
      <w:r w:rsidR="00714DAE" w:rsidRPr="001A34F0">
        <w:rPr>
          <w:rFonts w:ascii="Palatino Linotype" w:hAnsi="Palatino Linotype"/>
          <w:color w:val="000000" w:themeColor="text1"/>
          <w:sz w:val="28"/>
          <w:szCs w:val="28"/>
        </w:rPr>
        <w:t xml:space="preserve"> </w:t>
      </w:r>
      <w:r w:rsidR="001A34F0">
        <w:rPr>
          <w:rFonts w:ascii="Palatino Linotype" w:hAnsi="Palatino Linotype"/>
          <w:color w:val="000000" w:themeColor="text1"/>
          <w:sz w:val="28"/>
          <w:szCs w:val="28"/>
        </w:rPr>
        <w:t xml:space="preserve"> </w:t>
      </w:r>
      <w:r w:rsidR="00031F88">
        <w:rPr>
          <w:rFonts w:ascii="Palatino Linotype" w:hAnsi="Palatino Linotype"/>
          <w:color w:val="000000" w:themeColor="text1"/>
          <w:sz w:val="28"/>
          <w:szCs w:val="28"/>
        </w:rPr>
        <w:t xml:space="preserve">                                       </w:t>
      </w:r>
      <w:r w:rsidR="00090C65">
        <w:rPr>
          <w:rFonts w:ascii="Palatino Linotype" w:hAnsi="Palatino Linotype"/>
          <w:color w:val="000000" w:themeColor="text1"/>
          <w:sz w:val="28"/>
          <w:szCs w:val="28"/>
        </w:rPr>
        <w:t>прокуратуре</w:t>
      </w:r>
      <w:r w:rsidR="001A34F0">
        <w:rPr>
          <w:rFonts w:ascii="Palatino Linotype" w:hAnsi="Palatino Linotype"/>
          <w:color w:val="000000" w:themeColor="text1"/>
          <w:sz w:val="28"/>
          <w:szCs w:val="28"/>
        </w:rPr>
        <w:t xml:space="preserve"> Российской Федерации</w:t>
      </w:r>
      <w:r w:rsidR="00031F88">
        <w:rPr>
          <w:rFonts w:ascii="Palatino Linotype" w:hAnsi="Palatino Linotype"/>
          <w:color w:val="000000" w:themeColor="text1"/>
          <w:sz w:val="28"/>
          <w:szCs w:val="28"/>
        </w:rPr>
        <w:t xml:space="preserve">, которая отметила в 2022 году </w:t>
      </w:r>
      <w:r w:rsidR="00031F88" w:rsidRPr="00031F88">
        <w:rPr>
          <w:rFonts w:ascii="Palatino Linotype" w:hAnsi="Palatino Linotype"/>
          <w:color w:val="000000" w:themeColor="text1"/>
          <w:sz w:val="28"/>
          <w:szCs w:val="28"/>
        </w:rPr>
        <w:t>300-летия со дня образования.</w:t>
      </w:r>
    </w:p>
    <w:p w:rsidR="0018576F" w:rsidRDefault="002E1224" w:rsidP="0018576F">
      <w:pPr>
        <w:spacing w:line="360" w:lineRule="auto"/>
        <w:rPr>
          <w:rFonts w:ascii="Palatino Linotype" w:hAnsi="Palatino Linotype"/>
          <w:color w:val="000000" w:themeColor="text1"/>
          <w:sz w:val="28"/>
          <w:szCs w:val="28"/>
        </w:rPr>
      </w:pPr>
      <w:r>
        <w:rPr>
          <w:rFonts w:ascii="Palatino Linotype" w:hAnsi="Palatino Linotype"/>
          <w:color w:val="000000" w:themeColor="text1"/>
          <w:sz w:val="28"/>
          <w:szCs w:val="28"/>
        </w:rPr>
        <w:t>(</w:t>
      </w:r>
      <w:r w:rsidR="0018576F">
        <w:rPr>
          <w:rFonts w:ascii="Palatino Linotype" w:hAnsi="Palatino Linotype"/>
          <w:color w:val="000000" w:themeColor="text1"/>
          <w:sz w:val="28"/>
          <w:szCs w:val="28"/>
        </w:rPr>
        <w:t>На презентации демонстрируются эмблема</w:t>
      </w:r>
      <w:r>
        <w:rPr>
          <w:rFonts w:ascii="Palatino Linotype" w:hAnsi="Palatino Linotype"/>
          <w:color w:val="000000" w:themeColor="text1"/>
          <w:sz w:val="28"/>
          <w:szCs w:val="28"/>
        </w:rPr>
        <w:t>,</w:t>
      </w:r>
      <w:r w:rsidR="0018576F">
        <w:rPr>
          <w:rFonts w:ascii="Palatino Linotype" w:hAnsi="Palatino Linotype"/>
          <w:color w:val="000000" w:themeColor="text1"/>
          <w:sz w:val="28"/>
          <w:szCs w:val="28"/>
        </w:rPr>
        <w:t xml:space="preserve"> флаг прокурату</w:t>
      </w:r>
      <w:r>
        <w:rPr>
          <w:rFonts w:ascii="Palatino Linotype" w:hAnsi="Palatino Linotype"/>
          <w:color w:val="000000" w:themeColor="text1"/>
          <w:sz w:val="28"/>
          <w:szCs w:val="28"/>
        </w:rPr>
        <w:t>ры</w:t>
      </w:r>
      <w:r w:rsidR="0018576F">
        <w:rPr>
          <w:rFonts w:ascii="Palatino Linotype" w:hAnsi="Palatino Linotype"/>
          <w:color w:val="000000" w:themeColor="text1"/>
          <w:sz w:val="28"/>
          <w:szCs w:val="28"/>
        </w:rPr>
        <w:t xml:space="preserve"> Российской Федерации</w:t>
      </w:r>
      <w:r>
        <w:rPr>
          <w:rFonts w:ascii="Palatino Linotype" w:hAnsi="Palatino Linotype"/>
          <w:color w:val="000000" w:themeColor="text1"/>
          <w:sz w:val="28"/>
          <w:szCs w:val="28"/>
        </w:rPr>
        <w:t xml:space="preserve"> и медаль юбилейная медаль к 300 -летию Прокуратуры РФ.</w:t>
      </w:r>
    </w:p>
    <w:p w:rsidR="00965CFC" w:rsidRDefault="00965CFC" w:rsidP="00965CFC">
      <w:pPr>
        <w:spacing w:line="360" w:lineRule="auto"/>
        <w:rPr>
          <w:rFonts w:ascii="Palatino Linotype" w:hAnsi="Palatino Linotype"/>
          <w:color w:val="000000" w:themeColor="text1"/>
          <w:sz w:val="28"/>
          <w:szCs w:val="28"/>
        </w:rPr>
      </w:pPr>
      <w:r>
        <w:rPr>
          <w:rFonts w:ascii="Palatino Linotype" w:hAnsi="Palatino Linotype"/>
          <w:color w:val="000000" w:themeColor="text1"/>
          <w:sz w:val="28"/>
          <w:szCs w:val="28"/>
        </w:rPr>
        <w:t>Сегодня мы поговорим лишь о некоторых её блестящих сотрудниках.</w:t>
      </w:r>
    </w:p>
    <w:p w:rsidR="00031F88" w:rsidRPr="00031F88" w:rsidRDefault="00031F88" w:rsidP="00031F88">
      <w:pPr>
        <w:spacing w:after="29" w:line="360" w:lineRule="auto"/>
        <w:ind w:left="-15" w:right="466" w:firstLine="561"/>
        <w:rPr>
          <w:rFonts w:ascii="Palatino Linotype" w:hAnsi="Palatino Linotype"/>
          <w:color w:val="000000" w:themeColor="text1"/>
          <w:sz w:val="28"/>
          <w:szCs w:val="28"/>
        </w:rPr>
      </w:pPr>
      <w:r w:rsidRPr="00031F88">
        <w:rPr>
          <w:rFonts w:ascii="Palatino Linotype" w:hAnsi="Palatino Linotype"/>
          <w:color w:val="000000" w:themeColor="text1"/>
          <w:sz w:val="28"/>
          <w:szCs w:val="28"/>
        </w:rPr>
        <w:t xml:space="preserve">Первым генерал-прокурором 18 января 1722 года стал </w:t>
      </w:r>
      <w:r w:rsidRPr="00031F88">
        <w:rPr>
          <w:rFonts w:ascii="Palatino Linotype" w:hAnsi="Palatino Linotype"/>
          <w:b/>
          <w:color w:val="0070C0"/>
          <w:sz w:val="28"/>
          <w:szCs w:val="28"/>
        </w:rPr>
        <w:t>Павел Иванович Ягужинский</w:t>
      </w:r>
      <w:r w:rsidRPr="00031F88">
        <w:rPr>
          <w:rFonts w:ascii="Palatino Linotype" w:hAnsi="Palatino Linotype"/>
          <w:color w:val="000000" w:themeColor="text1"/>
          <w:sz w:val="28"/>
          <w:szCs w:val="28"/>
        </w:rPr>
        <w:t xml:space="preserve">. Представляя сенаторам генерал-прокурора, император Петр I сказал: «Вот мое око, коим я буду все видеть. </w:t>
      </w:r>
      <w:r w:rsidRPr="00031F88">
        <w:rPr>
          <w:rFonts w:ascii="Palatino Linotype" w:hAnsi="Palatino Linotype"/>
          <w:color w:val="222222"/>
          <w:sz w:val="28"/>
          <w:szCs w:val="28"/>
        </w:rPr>
        <w:t xml:space="preserve">Граф Ягужинский с этой задачей справлялся блестяще. </w:t>
      </w:r>
      <w:r w:rsidRPr="00031F88">
        <w:rPr>
          <w:rFonts w:ascii="Palatino Linotype" w:hAnsi="Palatino Linotype"/>
          <w:color w:val="000000" w:themeColor="text1"/>
          <w:sz w:val="28"/>
          <w:szCs w:val="28"/>
        </w:rPr>
        <w:t xml:space="preserve">Русский историк В.О. Ключевский писал: «Генерал-прокурор, а не Сенат становился маховым колесом всего управления; не входя в его состав, не имея сенаторского голоса, был, однако, настоящим его президентом, смотрел за порядком его заседаний, возбуждал в нем законодательные вопросы, судил, когда Сенат поступал право или неправо, посредством своих песочных часов руководил его рассуждениями и превращал его в политическое сооружение на песке». </w:t>
      </w:r>
    </w:p>
    <w:p w:rsidR="00F71553" w:rsidRDefault="00031F88" w:rsidP="00031F88">
      <w:pPr>
        <w:spacing w:after="5" w:line="360" w:lineRule="auto"/>
        <w:ind w:left="-15" w:right="466" w:firstLine="561"/>
        <w:rPr>
          <w:rFonts w:ascii="Palatino Linotype" w:hAnsi="Palatino Linotype"/>
          <w:color w:val="222222"/>
          <w:sz w:val="28"/>
          <w:szCs w:val="28"/>
        </w:rPr>
      </w:pPr>
      <w:r w:rsidRPr="00031F88">
        <w:rPr>
          <w:rFonts w:ascii="Palatino Linotype" w:hAnsi="Palatino Linotype"/>
          <w:color w:val="222222"/>
          <w:sz w:val="28"/>
          <w:szCs w:val="28"/>
        </w:rPr>
        <w:t xml:space="preserve">Заслуги графа в деле строительства новой государственной службы Пётр I отметил чином действительного статского советника и орденом Святого Андрея Первозванного. </w:t>
      </w:r>
    </w:p>
    <w:p w:rsidR="00031F88" w:rsidRPr="00031F88" w:rsidRDefault="00031F88" w:rsidP="00031F88">
      <w:pPr>
        <w:spacing w:after="5" w:line="360" w:lineRule="auto"/>
        <w:ind w:left="-15" w:right="466" w:firstLine="561"/>
        <w:rPr>
          <w:rFonts w:ascii="Palatino Linotype" w:hAnsi="Palatino Linotype"/>
          <w:color w:val="000000" w:themeColor="text1"/>
          <w:sz w:val="28"/>
          <w:szCs w:val="28"/>
        </w:rPr>
      </w:pPr>
      <w:r w:rsidRPr="00031F88">
        <w:rPr>
          <w:rFonts w:ascii="Palatino Linotype" w:hAnsi="Palatino Linotype"/>
          <w:color w:val="000000" w:themeColor="text1"/>
          <w:sz w:val="28"/>
          <w:szCs w:val="28"/>
        </w:rPr>
        <w:t>При преемниках Петра I прокуратура</w:t>
      </w:r>
      <w:r w:rsidRPr="00031F88">
        <w:rPr>
          <w:rFonts w:ascii="Palatino Linotype" w:hAnsi="Palatino Linotype"/>
          <w:color w:val="000000"/>
          <w:sz w:val="28"/>
          <w:szCs w:val="28"/>
        </w:rPr>
        <w:t>, как надзорный орган, пришла почти в полное забвение.</w:t>
      </w:r>
      <w:r w:rsidRPr="00031F88">
        <w:rPr>
          <w:rFonts w:ascii="Palatino Linotype" w:hAnsi="Palatino Linotype"/>
          <w:color w:val="000000" w:themeColor="text1"/>
          <w:sz w:val="28"/>
          <w:szCs w:val="28"/>
        </w:rPr>
        <w:t xml:space="preserve"> </w:t>
      </w:r>
    </w:p>
    <w:p w:rsidR="00F71553" w:rsidRDefault="00F71553" w:rsidP="00F71553">
      <w:pPr>
        <w:spacing w:line="360" w:lineRule="auto"/>
        <w:rPr>
          <w:rFonts w:ascii="Palatino Linotype" w:hAnsi="Palatino Linotype"/>
          <w:color w:val="000000" w:themeColor="text1"/>
          <w:sz w:val="28"/>
          <w:szCs w:val="28"/>
        </w:rPr>
      </w:pPr>
      <w:r w:rsidRPr="00F71553">
        <w:rPr>
          <w:rFonts w:ascii="Palatino Linotype" w:hAnsi="Palatino Linotype"/>
          <w:color w:val="000000" w:themeColor="text1"/>
          <w:sz w:val="28"/>
          <w:szCs w:val="28"/>
        </w:rPr>
        <w:lastRenderedPageBreak/>
        <w:t xml:space="preserve">Елизавета I Указом от 1741 г. восстанавливает деятельность прокуратуры как надзорного государственного органа. И в этом деле большую помощь государыне оказал князь </w:t>
      </w:r>
      <w:r w:rsidRPr="00FA4DDD">
        <w:rPr>
          <w:rFonts w:ascii="Palatino Linotype" w:hAnsi="Palatino Linotype"/>
          <w:b/>
          <w:color w:val="0070C0"/>
          <w:sz w:val="28"/>
          <w:szCs w:val="28"/>
        </w:rPr>
        <w:t>Никита Юрьевич Трубецкой</w:t>
      </w:r>
      <w:r w:rsidRPr="00F71553">
        <w:rPr>
          <w:rFonts w:ascii="Palatino Linotype" w:hAnsi="Palatino Linotype"/>
          <w:color w:val="000000" w:themeColor="text1"/>
          <w:sz w:val="28"/>
          <w:szCs w:val="28"/>
        </w:rPr>
        <w:t xml:space="preserve">, который в 1740 году был назначен генерал-прокурором. Ему пришлось, по сути, заново выстраивать систему прокурорской </w:t>
      </w:r>
      <w:r w:rsidR="00C64BB6">
        <w:rPr>
          <w:rFonts w:ascii="Palatino Linotype" w:hAnsi="Palatino Linotype"/>
          <w:color w:val="000000" w:themeColor="text1"/>
          <w:sz w:val="28"/>
          <w:szCs w:val="28"/>
        </w:rPr>
        <w:t>деятельности.</w:t>
      </w:r>
      <w:r w:rsidRPr="00F71553">
        <w:rPr>
          <w:rFonts w:ascii="Palatino Linotype" w:hAnsi="Palatino Linotype"/>
          <w:color w:val="000000" w:themeColor="text1"/>
          <w:sz w:val="28"/>
          <w:szCs w:val="28"/>
        </w:rPr>
        <w:t xml:space="preserve">     </w:t>
      </w:r>
      <w:r>
        <w:rPr>
          <w:rFonts w:ascii="Palatino Linotype" w:hAnsi="Palatino Linotype"/>
          <w:color w:val="000000" w:themeColor="text1"/>
          <w:sz w:val="28"/>
          <w:szCs w:val="28"/>
        </w:rPr>
        <w:t xml:space="preserve">      </w:t>
      </w:r>
    </w:p>
    <w:p w:rsidR="00F71553" w:rsidRDefault="00F71553" w:rsidP="00F71553">
      <w:pPr>
        <w:spacing w:line="360" w:lineRule="auto"/>
        <w:rPr>
          <w:rFonts w:ascii="Palatino Linotype" w:hAnsi="Palatino Linotype"/>
          <w:color w:val="000000" w:themeColor="text1"/>
          <w:sz w:val="28"/>
          <w:szCs w:val="28"/>
        </w:rPr>
      </w:pPr>
      <w:r>
        <w:rPr>
          <w:rFonts w:ascii="Palatino Linotype" w:hAnsi="Palatino Linotype"/>
          <w:color w:val="000000" w:themeColor="text1"/>
          <w:sz w:val="28"/>
          <w:szCs w:val="28"/>
        </w:rPr>
        <w:t xml:space="preserve">          </w:t>
      </w:r>
      <w:r w:rsidRPr="00F71553">
        <w:rPr>
          <w:rFonts w:ascii="Palatino Linotype" w:hAnsi="Palatino Linotype"/>
          <w:color w:val="000000" w:themeColor="text1"/>
          <w:sz w:val="28"/>
          <w:szCs w:val="28"/>
        </w:rPr>
        <w:t xml:space="preserve">В период царствования Екатерины II  </w:t>
      </w:r>
      <w:r w:rsidR="006A707C">
        <w:rPr>
          <w:rFonts w:ascii="Palatino Linotype" w:hAnsi="Palatino Linotype"/>
          <w:color w:val="000000" w:themeColor="text1"/>
          <w:sz w:val="28"/>
          <w:szCs w:val="28"/>
        </w:rPr>
        <w:t>к</w:t>
      </w:r>
      <w:r w:rsidRPr="00F71553">
        <w:rPr>
          <w:rFonts w:ascii="Palatino Linotype" w:hAnsi="Palatino Linotype"/>
          <w:color w:val="000000" w:themeColor="text1"/>
          <w:sz w:val="28"/>
          <w:szCs w:val="28"/>
        </w:rPr>
        <w:t xml:space="preserve">нязь </w:t>
      </w:r>
      <w:r w:rsidRPr="0018576F">
        <w:rPr>
          <w:rFonts w:ascii="Palatino Linotype" w:hAnsi="Palatino Linotype"/>
          <w:b/>
          <w:color w:val="00B0F0"/>
          <w:sz w:val="28"/>
          <w:szCs w:val="28"/>
        </w:rPr>
        <w:t xml:space="preserve">Александр </w:t>
      </w:r>
      <w:r w:rsidR="006A707C" w:rsidRPr="0018576F">
        <w:rPr>
          <w:rFonts w:ascii="Palatino Linotype" w:hAnsi="Palatino Linotype"/>
          <w:b/>
          <w:color w:val="00B0F0"/>
          <w:sz w:val="28"/>
          <w:szCs w:val="28"/>
        </w:rPr>
        <w:t xml:space="preserve">Алексеевич </w:t>
      </w:r>
      <w:r w:rsidRPr="0018576F">
        <w:rPr>
          <w:rFonts w:ascii="Palatino Linotype" w:hAnsi="Palatino Linotype"/>
          <w:b/>
          <w:color w:val="00B0F0"/>
          <w:sz w:val="28"/>
          <w:szCs w:val="28"/>
        </w:rPr>
        <w:t>Вяземский</w:t>
      </w:r>
      <w:r w:rsidRPr="0018576F">
        <w:rPr>
          <w:rFonts w:ascii="Palatino Linotype" w:hAnsi="Palatino Linotype"/>
          <w:color w:val="00B0F0"/>
          <w:sz w:val="28"/>
          <w:szCs w:val="28"/>
        </w:rPr>
        <w:t xml:space="preserve"> </w:t>
      </w:r>
      <w:r w:rsidRPr="00F71553">
        <w:rPr>
          <w:rFonts w:ascii="Palatino Linotype" w:hAnsi="Palatino Linotype"/>
          <w:color w:val="000000" w:themeColor="text1"/>
          <w:sz w:val="28"/>
          <w:szCs w:val="28"/>
        </w:rPr>
        <w:t xml:space="preserve">был назначен генерал-прокурором и занимал этот пост почти тридцать лет. </w:t>
      </w:r>
      <w:r>
        <w:rPr>
          <w:rFonts w:ascii="Palatino Linotype" w:hAnsi="Palatino Linotype"/>
          <w:color w:val="000000" w:themeColor="text1"/>
          <w:sz w:val="28"/>
          <w:szCs w:val="28"/>
        </w:rPr>
        <w:t>К</w:t>
      </w:r>
      <w:r w:rsidRPr="00F71553">
        <w:rPr>
          <w:rFonts w:ascii="Palatino Linotype" w:hAnsi="Palatino Linotype"/>
          <w:color w:val="000000" w:themeColor="text1"/>
          <w:sz w:val="28"/>
          <w:szCs w:val="28"/>
        </w:rPr>
        <w:t xml:space="preserve"> концу карьеры </w:t>
      </w:r>
      <w:r>
        <w:rPr>
          <w:rFonts w:ascii="Palatino Linotype" w:hAnsi="Palatino Linotype"/>
          <w:color w:val="000000" w:themeColor="text1"/>
          <w:sz w:val="28"/>
          <w:szCs w:val="28"/>
        </w:rPr>
        <w:t xml:space="preserve">он </w:t>
      </w:r>
      <w:r w:rsidRPr="00F71553">
        <w:rPr>
          <w:rFonts w:ascii="Palatino Linotype" w:hAnsi="Palatino Linotype"/>
          <w:color w:val="000000" w:themeColor="text1"/>
          <w:sz w:val="28"/>
          <w:szCs w:val="28"/>
        </w:rPr>
        <w:t xml:space="preserve">стал самым влиятельным </w:t>
      </w:r>
      <w:r w:rsidR="006A707C" w:rsidRPr="00F71553">
        <w:rPr>
          <w:rFonts w:ascii="Palatino Linotype" w:hAnsi="Palatino Linotype"/>
          <w:color w:val="000000" w:themeColor="text1"/>
          <w:sz w:val="28"/>
          <w:szCs w:val="28"/>
        </w:rPr>
        <w:t>человеком</w:t>
      </w:r>
      <w:r w:rsidRPr="00F71553">
        <w:rPr>
          <w:rFonts w:ascii="Palatino Linotype" w:hAnsi="Palatino Linotype"/>
          <w:color w:val="000000" w:themeColor="text1"/>
          <w:sz w:val="28"/>
          <w:szCs w:val="28"/>
        </w:rPr>
        <w:t xml:space="preserve"> в империи</w:t>
      </w:r>
      <w:r>
        <w:rPr>
          <w:rFonts w:ascii="Palatino Linotype" w:hAnsi="Palatino Linotype"/>
          <w:color w:val="000000" w:themeColor="text1"/>
          <w:sz w:val="28"/>
          <w:szCs w:val="28"/>
        </w:rPr>
        <w:t xml:space="preserve"> и </w:t>
      </w:r>
      <w:r w:rsidRPr="00F71553">
        <w:rPr>
          <w:rFonts w:ascii="Palatino Linotype" w:hAnsi="Palatino Linotype"/>
          <w:color w:val="000000" w:themeColor="text1"/>
          <w:sz w:val="28"/>
          <w:szCs w:val="28"/>
        </w:rPr>
        <w:t>практически единолично руководил всесильной Тайной экспедицией, которая занималась политическим сыском.</w:t>
      </w:r>
      <w:r w:rsidR="006A707C">
        <w:rPr>
          <w:rFonts w:ascii="Palatino Linotype" w:hAnsi="Palatino Linotype"/>
          <w:color w:val="000000" w:themeColor="text1"/>
          <w:sz w:val="28"/>
          <w:szCs w:val="28"/>
        </w:rPr>
        <w:t xml:space="preserve"> </w:t>
      </w:r>
      <w:r w:rsidRPr="00F71553">
        <w:rPr>
          <w:rFonts w:ascii="Palatino Linotype" w:hAnsi="Palatino Linotype"/>
          <w:color w:val="000000" w:themeColor="text1"/>
          <w:sz w:val="28"/>
          <w:szCs w:val="28"/>
        </w:rPr>
        <w:t>Через его руки прошли все самые известные политические дела Екатерининской эпохи: Емельяна Пугачёва, Александра Радищева, Николая Новикова и многие другие. За свою неутомимую деятельность князь Вяземский удостоился всех высших наград Российской империи</w:t>
      </w:r>
      <w:r w:rsidR="006A707C">
        <w:rPr>
          <w:rFonts w:ascii="Palatino Linotype" w:hAnsi="Palatino Linotype"/>
          <w:color w:val="000000" w:themeColor="text1"/>
          <w:sz w:val="28"/>
          <w:szCs w:val="28"/>
        </w:rPr>
        <w:t>.</w:t>
      </w:r>
    </w:p>
    <w:p w:rsidR="0098588A" w:rsidRDefault="0098588A" w:rsidP="006A707C">
      <w:pPr>
        <w:spacing w:line="360" w:lineRule="auto"/>
        <w:rPr>
          <w:rFonts w:ascii="Palatino Linotype" w:hAnsi="Palatino Linotype"/>
          <w:color w:val="000000" w:themeColor="text1"/>
          <w:sz w:val="28"/>
          <w:szCs w:val="28"/>
        </w:rPr>
      </w:pPr>
      <w:r>
        <w:rPr>
          <w:rFonts w:ascii="Palatino Linotype" w:hAnsi="Palatino Linotype"/>
          <w:color w:val="000000" w:themeColor="text1"/>
          <w:sz w:val="28"/>
          <w:szCs w:val="28"/>
        </w:rPr>
        <w:t xml:space="preserve">При Павле </w:t>
      </w:r>
      <w:r>
        <w:rPr>
          <w:rFonts w:ascii="Palatino Linotype" w:hAnsi="Palatino Linotype"/>
          <w:color w:val="000000" w:themeColor="text1"/>
          <w:sz w:val="28"/>
          <w:szCs w:val="28"/>
          <w:lang w:val="en-US"/>
        </w:rPr>
        <w:t xml:space="preserve">I </w:t>
      </w:r>
      <w:r>
        <w:rPr>
          <w:rFonts w:ascii="Palatino Linotype" w:hAnsi="Palatino Linotype"/>
          <w:color w:val="000000" w:themeColor="text1"/>
          <w:sz w:val="28"/>
          <w:szCs w:val="28"/>
        </w:rPr>
        <w:t>г</w:t>
      </w:r>
      <w:r w:rsidR="006A707C" w:rsidRPr="006A707C">
        <w:rPr>
          <w:rFonts w:ascii="Palatino Linotype" w:hAnsi="Palatino Linotype"/>
          <w:color w:val="000000" w:themeColor="text1"/>
          <w:sz w:val="28"/>
          <w:szCs w:val="28"/>
        </w:rPr>
        <w:t xml:space="preserve">енерал-прокурором смог побывать известный поэт того времени — </w:t>
      </w:r>
      <w:r w:rsidR="006A707C" w:rsidRPr="00FA4DDD">
        <w:rPr>
          <w:rFonts w:ascii="Palatino Linotype" w:hAnsi="Palatino Linotype"/>
          <w:b/>
          <w:color w:val="0070C0"/>
          <w:sz w:val="28"/>
          <w:szCs w:val="28"/>
        </w:rPr>
        <w:t>Иван Дмитриев.</w:t>
      </w:r>
      <w:r w:rsidR="006A707C" w:rsidRPr="00FA4DDD">
        <w:rPr>
          <w:rFonts w:ascii="Palatino Linotype" w:hAnsi="Palatino Linotype"/>
          <w:color w:val="0070C0"/>
          <w:sz w:val="28"/>
          <w:szCs w:val="28"/>
        </w:rPr>
        <w:t xml:space="preserve"> </w:t>
      </w:r>
      <w:r w:rsidRPr="0098588A">
        <w:rPr>
          <w:rFonts w:ascii="Palatino Linotype" w:hAnsi="Palatino Linotype"/>
          <w:color w:val="000000" w:themeColor="text1"/>
          <w:sz w:val="28"/>
          <w:szCs w:val="28"/>
        </w:rPr>
        <w:t>На этой должности Иван Дмитриев продержался четыре с половиной года</w:t>
      </w:r>
      <w:r>
        <w:rPr>
          <w:rFonts w:ascii="Palatino Linotype" w:hAnsi="Palatino Linotype"/>
          <w:color w:val="000000" w:themeColor="text1"/>
          <w:sz w:val="28"/>
          <w:szCs w:val="28"/>
        </w:rPr>
        <w:t>.</w:t>
      </w:r>
      <w:r w:rsidR="00722800">
        <w:rPr>
          <w:rFonts w:ascii="Palatino Linotype" w:hAnsi="Palatino Linotype"/>
          <w:color w:val="000000" w:themeColor="text1"/>
          <w:sz w:val="28"/>
          <w:szCs w:val="28"/>
        </w:rPr>
        <w:t xml:space="preserve"> </w:t>
      </w:r>
    </w:p>
    <w:p w:rsidR="006A707C" w:rsidRPr="006A707C" w:rsidRDefault="006A707C" w:rsidP="006A707C">
      <w:pPr>
        <w:spacing w:line="360" w:lineRule="auto"/>
        <w:rPr>
          <w:rFonts w:ascii="Palatino Linotype" w:hAnsi="Palatino Linotype"/>
          <w:color w:val="000000" w:themeColor="text1"/>
          <w:sz w:val="28"/>
          <w:szCs w:val="28"/>
        </w:rPr>
      </w:pPr>
      <w:r w:rsidRPr="006A707C">
        <w:rPr>
          <w:rFonts w:ascii="Palatino Linotype" w:hAnsi="Palatino Linotype"/>
          <w:color w:val="000000" w:themeColor="text1"/>
          <w:sz w:val="28"/>
          <w:szCs w:val="28"/>
        </w:rPr>
        <w:t xml:space="preserve">Известный русский поэт и государственный деятель </w:t>
      </w:r>
      <w:r w:rsidRPr="00FA4DDD">
        <w:rPr>
          <w:rFonts w:ascii="Palatino Linotype" w:hAnsi="Palatino Linotype"/>
          <w:b/>
          <w:color w:val="0070C0"/>
          <w:sz w:val="28"/>
          <w:szCs w:val="28"/>
        </w:rPr>
        <w:t xml:space="preserve">Гавриил Державин </w:t>
      </w:r>
      <w:r w:rsidRPr="00FA4DDD">
        <w:rPr>
          <w:rFonts w:ascii="Palatino Linotype" w:hAnsi="Palatino Linotype"/>
          <w:color w:val="0070C0"/>
          <w:sz w:val="28"/>
          <w:szCs w:val="28"/>
        </w:rPr>
        <w:t>з</w:t>
      </w:r>
      <w:r w:rsidRPr="006A707C">
        <w:rPr>
          <w:rFonts w:ascii="Palatino Linotype" w:hAnsi="Palatino Linotype"/>
          <w:color w:val="000000" w:themeColor="text1"/>
          <w:sz w:val="28"/>
          <w:szCs w:val="28"/>
        </w:rPr>
        <w:t>анимал пост генерал-прокурора в 1802–1803 годах.</w:t>
      </w:r>
    </w:p>
    <w:p w:rsidR="006A707C" w:rsidRDefault="006A707C" w:rsidP="006A707C">
      <w:pPr>
        <w:spacing w:line="360" w:lineRule="auto"/>
        <w:rPr>
          <w:rFonts w:ascii="Palatino Linotype" w:hAnsi="Palatino Linotype"/>
          <w:color w:val="000000" w:themeColor="text1"/>
          <w:sz w:val="28"/>
          <w:szCs w:val="28"/>
        </w:rPr>
      </w:pPr>
      <w:r w:rsidRPr="006A707C">
        <w:rPr>
          <w:rFonts w:ascii="Palatino Linotype" w:hAnsi="Palatino Linotype"/>
          <w:color w:val="000000" w:themeColor="text1"/>
          <w:sz w:val="28"/>
          <w:szCs w:val="28"/>
        </w:rPr>
        <w:t xml:space="preserve">Причём, назначая Державина генерал-прокурором, Александр I повелел ему возглавить и только что созданное Министерство юстиции. Таким образом, </w:t>
      </w:r>
      <w:r w:rsidRPr="00722800">
        <w:rPr>
          <w:rFonts w:ascii="Palatino Linotype" w:hAnsi="Palatino Linotype"/>
          <w:b/>
          <w:color w:val="000000" w:themeColor="text1"/>
          <w:sz w:val="28"/>
          <w:szCs w:val="28"/>
        </w:rPr>
        <w:t xml:space="preserve">Гавриил Романович стал первым в </w:t>
      </w:r>
      <w:r w:rsidRPr="00722800">
        <w:rPr>
          <w:rFonts w:ascii="Palatino Linotype" w:hAnsi="Palatino Linotype"/>
          <w:b/>
          <w:color w:val="000000" w:themeColor="text1"/>
          <w:sz w:val="28"/>
          <w:szCs w:val="28"/>
        </w:rPr>
        <w:lastRenderedPageBreak/>
        <w:t>истории России министром юстиции.</w:t>
      </w:r>
      <w:r w:rsidRPr="006A707C">
        <w:rPr>
          <w:rFonts w:ascii="Palatino Linotype" w:hAnsi="Palatino Linotype"/>
          <w:color w:val="000000" w:themeColor="text1"/>
          <w:sz w:val="28"/>
          <w:szCs w:val="28"/>
        </w:rPr>
        <w:t xml:space="preserve"> Правда, ненадолго. Взявшись рьяно выполнять возложенные на него функции, Державин вызвал неудовольствие царя. И уже через год последовала отставка. </w:t>
      </w:r>
    </w:p>
    <w:p w:rsidR="00FA4DDD" w:rsidRDefault="00FA4DDD" w:rsidP="00FA4DDD">
      <w:pPr>
        <w:spacing w:line="360" w:lineRule="auto"/>
        <w:rPr>
          <w:rFonts w:ascii="Palatino Linotype" w:hAnsi="Palatino Linotype"/>
          <w:color w:val="000000" w:themeColor="text1"/>
          <w:sz w:val="28"/>
          <w:szCs w:val="28"/>
        </w:rPr>
      </w:pPr>
      <w:r>
        <w:rPr>
          <w:rFonts w:ascii="Palatino Linotype" w:hAnsi="Palatino Linotype"/>
          <w:color w:val="000000" w:themeColor="text1"/>
          <w:sz w:val="28"/>
          <w:szCs w:val="28"/>
        </w:rPr>
        <w:t>В</w:t>
      </w:r>
      <w:r w:rsidRPr="00FA4DDD">
        <w:rPr>
          <w:rFonts w:ascii="Palatino Linotype" w:hAnsi="Palatino Linotype"/>
          <w:color w:val="000000" w:themeColor="text1"/>
          <w:sz w:val="28"/>
          <w:szCs w:val="28"/>
        </w:rPr>
        <w:t xml:space="preserve"> 1829 году Николай I назначил </w:t>
      </w:r>
      <w:r w:rsidRPr="00FA4DDD">
        <w:rPr>
          <w:rFonts w:ascii="Palatino Linotype" w:hAnsi="Palatino Linotype"/>
          <w:b/>
          <w:color w:val="2E74B5" w:themeColor="accent1" w:themeShade="BF"/>
          <w:sz w:val="28"/>
          <w:szCs w:val="28"/>
        </w:rPr>
        <w:t xml:space="preserve">Дмитрия </w:t>
      </w:r>
      <w:r>
        <w:rPr>
          <w:rFonts w:ascii="Palatino Linotype" w:hAnsi="Palatino Linotype"/>
          <w:b/>
          <w:color w:val="2E74B5" w:themeColor="accent1" w:themeShade="BF"/>
          <w:sz w:val="28"/>
          <w:szCs w:val="28"/>
        </w:rPr>
        <w:t xml:space="preserve">Васильевича </w:t>
      </w:r>
      <w:r w:rsidRPr="00FA4DDD">
        <w:rPr>
          <w:rFonts w:ascii="Palatino Linotype" w:hAnsi="Palatino Linotype"/>
          <w:b/>
          <w:color w:val="2E74B5" w:themeColor="accent1" w:themeShade="BF"/>
          <w:sz w:val="28"/>
          <w:szCs w:val="28"/>
        </w:rPr>
        <w:t>Дашкова</w:t>
      </w:r>
      <w:r w:rsidRPr="00FA4DDD">
        <w:rPr>
          <w:rFonts w:ascii="Palatino Linotype" w:hAnsi="Palatino Linotype"/>
          <w:color w:val="2E74B5" w:themeColor="accent1" w:themeShade="BF"/>
          <w:sz w:val="28"/>
          <w:szCs w:val="28"/>
        </w:rPr>
        <w:t xml:space="preserve"> </w:t>
      </w:r>
      <w:r w:rsidRPr="00FA4DDD">
        <w:rPr>
          <w:rFonts w:ascii="Palatino Linotype" w:hAnsi="Palatino Linotype"/>
          <w:color w:val="000000" w:themeColor="text1"/>
          <w:sz w:val="28"/>
          <w:szCs w:val="28"/>
        </w:rPr>
        <w:t xml:space="preserve">генерал-прокурором России и министром юстиции. Именно при нём была закончена работа по составлению Полного собрания законов Российской империи. Дашков стал </w:t>
      </w:r>
      <w:r w:rsidR="00122FCE">
        <w:rPr>
          <w:rFonts w:ascii="Palatino Linotype" w:hAnsi="Palatino Linotype"/>
          <w:color w:val="000000" w:themeColor="text1"/>
          <w:sz w:val="28"/>
          <w:szCs w:val="28"/>
        </w:rPr>
        <w:t>одним из инициаторов</w:t>
      </w:r>
      <w:r w:rsidRPr="00FA4DDD">
        <w:rPr>
          <w:rFonts w:ascii="Palatino Linotype" w:hAnsi="Palatino Linotype"/>
          <w:color w:val="000000" w:themeColor="text1"/>
          <w:sz w:val="28"/>
          <w:szCs w:val="28"/>
        </w:rPr>
        <w:t xml:space="preserve"> открытия в Петербурге первого в России училища правоведения, которое впоследствии окончили многие выдающиеся отечественные юристы.</w:t>
      </w:r>
      <w:r w:rsidR="00965CFC">
        <w:rPr>
          <w:rFonts w:ascii="Palatino Linotype" w:hAnsi="Palatino Linotype"/>
          <w:color w:val="000000" w:themeColor="text1"/>
          <w:sz w:val="28"/>
          <w:szCs w:val="28"/>
        </w:rPr>
        <w:t xml:space="preserve"> </w:t>
      </w:r>
      <w:r w:rsidRPr="00FA4DDD">
        <w:rPr>
          <w:rFonts w:ascii="Palatino Linotype" w:hAnsi="Palatino Linotype"/>
          <w:color w:val="000000" w:themeColor="text1"/>
          <w:sz w:val="28"/>
          <w:szCs w:val="28"/>
        </w:rPr>
        <w:t>Не боялся Дашков и спорить с императором, если того требовали интересы государства. И Николай, кстати, ценил в Дашкове это качество. Несмотря на возникающие между царём и генерал-прокурором трения, Николай I всегда считал Дашкова своим другом.</w:t>
      </w:r>
    </w:p>
    <w:p w:rsidR="00965CFC" w:rsidRDefault="00965CFC" w:rsidP="00FA4DDD">
      <w:pPr>
        <w:spacing w:line="360" w:lineRule="auto"/>
        <w:rPr>
          <w:rFonts w:ascii="Palatino Linotype" w:hAnsi="Palatino Linotype" w:cs="Times New Roman"/>
          <w:b/>
          <w:color w:val="0070C0"/>
          <w:sz w:val="28"/>
          <w:szCs w:val="28"/>
        </w:rPr>
      </w:pPr>
      <w:r>
        <w:rPr>
          <w:rFonts w:ascii="Palatino Linotype" w:hAnsi="Palatino Linotype"/>
          <w:color w:val="000000" w:themeColor="text1"/>
          <w:sz w:val="28"/>
          <w:szCs w:val="28"/>
        </w:rPr>
        <w:t xml:space="preserve"> В прокуратуре трудились многие выдающиеся государственные деятели</w:t>
      </w:r>
      <w:r w:rsidRPr="00965CFC">
        <w:rPr>
          <w:rFonts w:ascii="Palatino Linotype" w:hAnsi="Palatino Linotype"/>
          <w:color w:val="000000" w:themeColor="text1"/>
          <w:sz w:val="28"/>
          <w:szCs w:val="28"/>
        </w:rPr>
        <w:t>.</w:t>
      </w:r>
      <w:r>
        <w:rPr>
          <w:rFonts w:ascii="Palatino Linotype" w:hAnsi="Palatino Linotype"/>
          <w:color w:val="000000" w:themeColor="text1"/>
          <w:sz w:val="28"/>
          <w:szCs w:val="28"/>
        </w:rPr>
        <w:t xml:space="preserve"> В настоящее время</w:t>
      </w:r>
      <w:r w:rsidRPr="00965CFC">
        <w:rPr>
          <w:rFonts w:ascii="Palatino Linotype" w:hAnsi="Palatino Linotype"/>
          <w:color w:val="000000" w:themeColor="text1"/>
          <w:sz w:val="28"/>
          <w:szCs w:val="28"/>
        </w:rPr>
        <w:t xml:space="preserve"> Генеральным прокурором Российской Федерации</w:t>
      </w:r>
      <w:r>
        <w:rPr>
          <w:rFonts w:ascii="Palatino Linotype" w:hAnsi="Palatino Linotype"/>
          <w:color w:val="000000" w:themeColor="text1"/>
          <w:sz w:val="28"/>
          <w:szCs w:val="28"/>
        </w:rPr>
        <w:t xml:space="preserve"> является</w:t>
      </w:r>
      <w:r w:rsidRPr="00075680">
        <w:rPr>
          <w:rFonts w:ascii="Palatino Linotype" w:hAnsi="Palatino Linotype" w:cs="Times New Roman"/>
          <w:b/>
          <w:sz w:val="28"/>
          <w:szCs w:val="28"/>
        </w:rPr>
        <w:t xml:space="preserve"> </w:t>
      </w:r>
      <w:r w:rsidRPr="0018576F">
        <w:rPr>
          <w:rFonts w:ascii="Palatino Linotype" w:hAnsi="Palatino Linotype" w:cs="Times New Roman"/>
          <w:b/>
          <w:color w:val="0070C0"/>
          <w:sz w:val="28"/>
          <w:szCs w:val="28"/>
        </w:rPr>
        <w:t>Игорь Викторович Краснов</w:t>
      </w:r>
      <w:r w:rsidR="0018576F" w:rsidRPr="0018576F">
        <w:rPr>
          <w:rFonts w:ascii="Palatino Linotype" w:hAnsi="Palatino Linotype" w:cs="Times New Roman"/>
          <w:b/>
          <w:color w:val="0070C0"/>
          <w:sz w:val="28"/>
          <w:szCs w:val="28"/>
        </w:rPr>
        <w:t xml:space="preserve">. </w:t>
      </w:r>
    </w:p>
    <w:p w:rsidR="00122FCE" w:rsidRDefault="00122FCE" w:rsidP="00FA4DDD">
      <w:pPr>
        <w:spacing w:line="360" w:lineRule="auto"/>
        <w:rPr>
          <w:rFonts w:ascii="Palatino Linotype" w:hAnsi="Palatino Linotype"/>
          <w:color w:val="0D0D0D" w:themeColor="text1" w:themeTint="F2"/>
          <w:sz w:val="28"/>
          <w:szCs w:val="28"/>
        </w:rPr>
      </w:pPr>
      <w:r w:rsidRPr="00122FCE">
        <w:rPr>
          <w:rFonts w:ascii="Palatino Linotype" w:hAnsi="Palatino Linotype"/>
          <w:color w:val="0D0D0D" w:themeColor="text1" w:themeTint="F2"/>
          <w:sz w:val="28"/>
          <w:szCs w:val="28"/>
        </w:rPr>
        <w:t>На сегодняшний день прокуратура окончательно сформировалась в самостоятельный государственный орган, не входящий ни в одну из ветвей власти. Это контролирующий надзорный орган.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w:t>
      </w:r>
    </w:p>
    <w:p w:rsidR="006C361B" w:rsidRPr="00122FCE" w:rsidRDefault="006C361B" w:rsidP="00FA4DDD">
      <w:pPr>
        <w:spacing w:line="360" w:lineRule="auto"/>
        <w:rPr>
          <w:rFonts w:ascii="Palatino Linotype" w:hAnsi="Palatino Linotype"/>
          <w:color w:val="0D0D0D" w:themeColor="text1" w:themeTint="F2"/>
          <w:sz w:val="28"/>
          <w:szCs w:val="28"/>
        </w:rPr>
      </w:pPr>
      <w:r>
        <w:rPr>
          <w:rFonts w:ascii="Palatino Linotype" w:hAnsi="Palatino Linotype"/>
          <w:color w:val="0D0D0D" w:themeColor="text1" w:themeTint="F2"/>
          <w:sz w:val="28"/>
          <w:szCs w:val="28"/>
        </w:rPr>
        <w:t xml:space="preserve">Следующая викторина посвящена прокуратуре Российской Федерации. </w:t>
      </w:r>
    </w:p>
    <w:p w:rsidR="006C361B" w:rsidRPr="00CF6229" w:rsidRDefault="006C361B" w:rsidP="006C361B">
      <w:pPr>
        <w:pStyle w:val="a8"/>
        <w:numPr>
          <w:ilvl w:val="0"/>
          <w:numId w:val="4"/>
        </w:numPr>
        <w:tabs>
          <w:tab w:val="left" w:pos="284"/>
        </w:tabs>
        <w:spacing w:after="0" w:line="240" w:lineRule="auto"/>
        <w:ind w:left="142" w:firstLine="0"/>
        <w:jc w:val="both"/>
        <w:rPr>
          <w:rFonts w:ascii="Palatino Linotype" w:eastAsia="Times New Roman" w:hAnsi="Palatino Linotype" w:cs="Times New Roman"/>
          <w:b/>
          <w:color w:val="000000"/>
          <w:sz w:val="28"/>
          <w:szCs w:val="28"/>
          <w:lang w:eastAsia="ru-RU"/>
        </w:rPr>
      </w:pPr>
      <w:r w:rsidRPr="00CF6229">
        <w:rPr>
          <w:rFonts w:ascii="Palatino Linotype" w:eastAsia="Times New Roman" w:hAnsi="Palatino Linotype" w:cs="Times New Roman"/>
          <w:b/>
          <w:color w:val="000000"/>
          <w:sz w:val="28"/>
          <w:szCs w:val="28"/>
          <w:lang w:eastAsia="ru-RU"/>
        </w:rPr>
        <w:lastRenderedPageBreak/>
        <w:t>Кто подписал Указ о создании прокуратуры 12 января 1722 года?</w:t>
      </w:r>
    </w:p>
    <w:p w:rsidR="006C361B" w:rsidRPr="00CF6229" w:rsidRDefault="006C361B" w:rsidP="006C361B">
      <w:pPr>
        <w:pStyle w:val="a8"/>
        <w:numPr>
          <w:ilvl w:val="0"/>
          <w:numId w:val="5"/>
        </w:numPr>
        <w:tabs>
          <w:tab w:val="left" w:pos="284"/>
        </w:tabs>
        <w:spacing w:after="0" w:line="240" w:lineRule="auto"/>
        <w:ind w:left="142" w:firstLine="0"/>
        <w:jc w:val="both"/>
        <w:rPr>
          <w:rFonts w:ascii="Palatino Linotype" w:eastAsia="Times New Roman" w:hAnsi="Palatino Linotype" w:cs="Times New Roman"/>
          <w:color w:val="000000"/>
          <w:sz w:val="28"/>
          <w:szCs w:val="28"/>
          <w:lang w:val="en-US" w:eastAsia="ru-RU"/>
        </w:rPr>
      </w:pPr>
      <w:r w:rsidRPr="00CF6229">
        <w:rPr>
          <w:rFonts w:ascii="Palatino Linotype" w:eastAsia="Times New Roman" w:hAnsi="Palatino Linotype" w:cs="Times New Roman"/>
          <w:color w:val="000000"/>
          <w:sz w:val="28"/>
          <w:szCs w:val="28"/>
          <w:lang w:eastAsia="ru-RU"/>
        </w:rPr>
        <w:t xml:space="preserve">Павел </w:t>
      </w:r>
      <w:r w:rsidRPr="00CF6229">
        <w:rPr>
          <w:rFonts w:ascii="Palatino Linotype" w:eastAsia="Times New Roman" w:hAnsi="Palatino Linotype" w:cs="Times New Roman"/>
          <w:color w:val="000000"/>
          <w:sz w:val="28"/>
          <w:szCs w:val="28"/>
          <w:lang w:val="en-US" w:eastAsia="ru-RU"/>
        </w:rPr>
        <w:t>I</w:t>
      </w:r>
      <w:r w:rsidRPr="00CF6229">
        <w:rPr>
          <w:rFonts w:ascii="Palatino Linotype" w:eastAsia="Times New Roman" w:hAnsi="Palatino Linotype" w:cs="Times New Roman"/>
          <w:color w:val="000000"/>
          <w:sz w:val="28"/>
          <w:szCs w:val="28"/>
          <w:lang w:eastAsia="ru-RU"/>
        </w:rPr>
        <w:t>;</w:t>
      </w:r>
    </w:p>
    <w:p w:rsidR="006C361B" w:rsidRPr="00CF6229" w:rsidRDefault="006C361B" w:rsidP="006C361B">
      <w:pPr>
        <w:pStyle w:val="a8"/>
        <w:numPr>
          <w:ilvl w:val="0"/>
          <w:numId w:val="5"/>
        </w:numPr>
        <w:tabs>
          <w:tab w:val="left" w:pos="284"/>
        </w:tabs>
        <w:spacing w:after="0" w:line="240" w:lineRule="auto"/>
        <w:ind w:left="142" w:firstLine="0"/>
        <w:jc w:val="both"/>
        <w:rPr>
          <w:rFonts w:ascii="Palatino Linotype" w:eastAsia="Times New Roman" w:hAnsi="Palatino Linotype" w:cs="Times New Roman"/>
          <w:color w:val="000000"/>
          <w:sz w:val="28"/>
          <w:szCs w:val="28"/>
          <w:lang w:val="en-US" w:eastAsia="ru-RU"/>
        </w:rPr>
      </w:pPr>
      <w:r w:rsidRPr="00CF6229">
        <w:rPr>
          <w:rFonts w:ascii="Palatino Linotype" w:eastAsia="Times New Roman" w:hAnsi="Palatino Linotype" w:cs="Times New Roman"/>
          <w:color w:val="000000"/>
          <w:sz w:val="28"/>
          <w:szCs w:val="28"/>
          <w:lang w:eastAsia="ru-RU"/>
        </w:rPr>
        <w:t xml:space="preserve">Екатерина </w:t>
      </w:r>
      <w:r w:rsidRPr="00CF6229">
        <w:rPr>
          <w:rFonts w:ascii="Palatino Linotype" w:eastAsia="Times New Roman" w:hAnsi="Palatino Linotype" w:cs="Times New Roman"/>
          <w:color w:val="000000"/>
          <w:sz w:val="28"/>
          <w:szCs w:val="28"/>
          <w:lang w:val="en-US" w:eastAsia="ru-RU"/>
        </w:rPr>
        <w:t>II</w:t>
      </w:r>
      <w:r w:rsidRPr="00CF6229">
        <w:rPr>
          <w:rFonts w:ascii="Palatino Linotype" w:eastAsia="Times New Roman" w:hAnsi="Palatino Linotype" w:cs="Times New Roman"/>
          <w:color w:val="000000"/>
          <w:sz w:val="28"/>
          <w:szCs w:val="28"/>
          <w:lang w:eastAsia="ru-RU"/>
        </w:rPr>
        <w:t>:</w:t>
      </w:r>
    </w:p>
    <w:p w:rsidR="006C361B" w:rsidRPr="00CF6229" w:rsidRDefault="006C361B" w:rsidP="006C361B">
      <w:pPr>
        <w:pStyle w:val="a8"/>
        <w:numPr>
          <w:ilvl w:val="0"/>
          <w:numId w:val="5"/>
        </w:numPr>
        <w:tabs>
          <w:tab w:val="left" w:pos="284"/>
        </w:tabs>
        <w:spacing w:after="0" w:line="240" w:lineRule="auto"/>
        <w:ind w:left="142" w:firstLine="0"/>
        <w:jc w:val="both"/>
        <w:rPr>
          <w:rFonts w:ascii="Palatino Linotype" w:eastAsia="Times New Roman" w:hAnsi="Palatino Linotype" w:cs="Times New Roman"/>
          <w:b/>
          <w:color w:val="000000"/>
          <w:sz w:val="28"/>
          <w:szCs w:val="28"/>
          <w:lang w:eastAsia="ru-RU"/>
        </w:rPr>
      </w:pPr>
      <w:r w:rsidRPr="00CF6229">
        <w:rPr>
          <w:rFonts w:ascii="Palatino Linotype" w:eastAsia="Times New Roman" w:hAnsi="Palatino Linotype" w:cs="Times New Roman"/>
          <w:b/>
          <w:color w:val="000000"/>
          <w:sz w:val="28"/>
          <w:szCs w:val="28"/>
          <w:lang w:eastAsia="ru-RU"/>
        </w:rPr>
        <w:t xml:space="preserve">Пётр </w:t>
      </w:r>
      <w:r w:rsidRPr="00CF6229">
        <w:rPr>
          <w:rFonts w:ascii="Palatino Linotype" w:eastAsia="Times New Roman" w:hAnsi="Palatino Linotype" w:cs="Times New Roman"/>
          <w:b/>
          <w:color w:val="000000"/>
          <w:sz w:val="28"/>
          <w:szCs w:val="28"/>
          <w:lang w:val="en-US" w:eastAsia="ru-RU"/>
        </w:rPr>
        <w:t>I</w:t>
      </w:r>
      <w:r w:rsidRPr="00CF6229">
        <w:rPr>
          <w:rFonts w:ascii="Palatino Linotype" w:eastAsia="Times New Roman" w:hAnsi="Palatino Linotype" w:cs="Times New Roman"/>
          <w:b/>
          <w:color w:val="000000"/>
          <w:sz w:val="28"/>
          <w:szCs w:val="28"/>
          <w:lang w:eastAsia="ru-RU"/>
        </w:rPr>
        <w:t>.</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b/>
          <w:color w:val="000000"/>
          <w:sz w:val="28"/>
          <w:szCs w:val="28"/>
          <w:lang w:eastAsia="ru-RU"/>
        </w:rPr>
      </w:pP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b/>
          <w:color w:val="0D0D0D"/>
          <w:sz w:val="28"/>
          <w:szCs w:val="28"/>
          <w:lang w:val="en-US" w:eastAsia="ru-RU"/>
        </w:rPr>
      </w:pPr>
    </w:p>
    <w:p w:rsidR="006C361B" w:rsidRPr="00CF6229" w:rsidRDefault="006C361B" w:rsidP="006C361B">
      <w:pPr>
        <w:pStyle w:val="a8"/>
        <w:numPr>
          <w:ilvl w:val="0"/>
          <w:numId w:val="4"/>
        </w:numPr>
        <w:tabs>
          <w:tab w:val="left" w:pos="284"/>
        </w:tabs>
        <w:spacing w:after="0" w:line="240" w:lineRule="auto"/>
        <w:ind w:left="142" w:firstLine="0"/>
        <w:jc w:val="both"/>
        <w:rPr>
          <w:rFonts w:ascii="Palatino Linotype" w:eastAsia="Times New Roman" w:hAnsi="Palatino Linotype" w:cs="Times New Roman"/>
          <w:b/>
          <w:color w:val="0D0D0D"/>
          <w:sz w:val="28"/>
          <w:szCs w:val="28"/>
          <w:lang w:eastAsia="ru-RU"/>
        </w:rPr>
      </w:pPr>
      <w:r w:rsidRPr="00CF6229">
        <w:rPr>
          <w:rFonts w:ascii="Palatino Linotype" w:eastAsia="Times New Roman" w:hAnsi="Palatino Linotype" w:cs="Times New Roman"/>
          <w:b/>
          <w:color w:val="0D0D0D"/>
          <w:sz w:val="28"/>
          <w:szCs w:val="28"/>
          <w:lang w:eastAsia="ru-RU"/>
        </w:rPr>
        <w:t>Первым генерал-прокуратором Сената в России был назначен граф…</w:t>
      </w:r>
    </w:p>
    <w:p w:rsidR="006C361B" w:rsidRPr="00CF6229" w:rsidRDefault="006C361B" w:rsidP="006C361B">
      <w:pPr>
        <w:pStyle w:val="a8"/>
        <w:numPr>
          <w:ilvl w:val="0"/>
          <w:numId w:val="6"/>
        </w:numPr>
        <w:tabs>
          <w:tab w:val="left" w:pos="284"/>
        </w:tabs>
        <w:spacing w:after="0" w:line="240" w:lineRule="auto"/>
        <w:ind w:left="142" w:firstLine="0"/>
        <w:jc w:val="both"/>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Борис Петрович Шереметев;</w:t>
      </w:r>
    </w:p>
    <w:p w:rsidR="006C361B" w:rsidRPr="00CF6229" w:rsidRDefault="006C361B" w:rsidP="006C361B">
      <w:pPr>
        <w:pStyle w:val="a8"/>
        <w:numPr>
          <w:ilvl w:val="0"/>
          <w:numId w:val="6"/>
        </w:numPr>
        <w:tabs>
          <w:tab w:val="left" w:pos="284"/>
        </w:tabs>
        <w:spacing w:after="0" w:line="240" w:lineRule="auto"/>
        <w:ind w:left="142" w:firstLine="0"/>
        <w:jc w:val="both"/>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Фёдор Матвеевич Апраксин;</w:t>
      </w:r>
    </w:p>
    <w:p w:rsidR="006C361B" w:rsidRPr="00CF6229" w:rsidRDefault="006C361B" w:rsidP="006C361B">
      <w:pPr>
        <w:pStyle w:val="a8"/>
        <w:numPr>
          <w:ilvl w:val="0"/>
          <w:numId w:val="6"/>
        </w:numPr>
        <w:tabs>
          <w:tab w:val="left" w:pos="284"/>
        </w:tabs>
        <w:spacing w:after="0" w:line="240" w:lineRule="auto"/>
        <w:ind w:left="142" w:firstLine="0"/>
        <w:jc w:val="both"/>
        <w:rPr>
          <w:rFonts w:ascii="Palatino Linotype" w:eastAsia="Times New Roman" w:hAnsi="Palatino Linotype" w:cs="Times New Roman"/>
          <w:b/>
          <w:color w:val="0D0D0D"/>
          <w:sz w:val="28"/>
          <w:szCs w:val="28"/>
          <w:lang w:eastAsia="ru-RU"/>
        </w:rPr>
      </w:pPr>
      <w:r w:rsidRPr="00CF6229">
        <w:rPr>
          <w:rFonts w:ascii="Palatino Linotype" w:eastAsia="Times New Roman" w:hAnsi="Palatino Linotype" w:cs="Times New Roman"/>
          <w:b/>
          <w:color w:val="0D0D0D"/>
          <w:sz w:val="28"/>
          <w:szCs w:val="28"/>
          <w:lang w:eastAsia="ru-RU"/>
        </w:rPr>
        <w:t>Павел Иванович Ягужинский.</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b/>
          <w:color w:val="0D0D0D"/>
          <w:sz w:val="28"/>
          <w:szCs w:val="28"/>
          <w:lang w:eastAsia="ru-RU"/>
        </w:rPr>
      </w:pPr>
    </w:p>
    <w:p w:rsidR="006C361B" w:rsidRPr="00CF6229" w:rsidRDefault="006C361B" w:rsidP="006C361B">
      <w:pPr>
        <w:pStyle w:val="a8"/>
        <w:numPr>
          <w:ilvl w:val="0"/>
          <w:numId w:val="4"/>
        </w:numPr>
        <w:tabs>
          <w:tab w:val="left" w:pos="284"/>
        </w:tabs>
        <w:spacing w:after="0" w:line="240" w:lineRule="auto"/>
        <w:ind w:left="142" w:firstLine="0"/>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Елизавета I назначает его генерал-прокурором. При нём прокуратура снова стала «оком государевым».</w:t>
      </w:r>
    </w:p>
    <w:p w:rsidR="006C361B" w:rsidRPr="00CF6229" w:rsidRDefault="006C361B" w:rsidP="006C361B">
      <w:pPr>
        <w:pStyle w:val="a8"/>
        <w:numPr>
          <w:ilvl w:val="0"/>
          <w:numId w:val="7"/>
        </w:numPr>
        <w:tabs>
          <w:tab w:val="left" w:pos="284"/>
        </w:tabs>
        <w:spacing w:after="0" w:line="240" w:lineRule="auto"/>
        <w:ind w:left="142" w:firstLine="0"/>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b/>
          <w:color w:val="0D0D0D"/>
          <w:sz w:val="28"/>
          <w:szCs w:val="28"/>
          <w:lang w:eastAsia="ru-RU"/>
        </w:rPr>
        <w:t>Никита Юрьевич Трубецкой</w:t>
      </w:r>
      <w:r w:rsidRPr="00CF6229">
        <w:rPr>
          <w:rFonts w:ascii="Palatino Linotype" w:eastAsia="Times New Roman" w:hAnsi="Palatino Linotype" w:cs="Times New Roman"/>
          <w:color w:val="0D0D0D"/>
          <w:sz w:val="28"/>
          <w:szCs w:val="28"/>
          <w:lang w:eastAsia="ru-RU"/>
        </w:rPr>
        <w:t>;</w:t>
      </w:r>
    </w:p>
    <w:p w:rsidR="006C361B" w:rsidRPr="00CF6229" w:rsidRDefault="006C361B" w:rsidP="006C361B">
      <w:pPr>
        <w:pStyle w:val="a8"/>
        <w:numPr>
          <w:ilvl w:val="0"/>
          <w:numId w:val="7"/>
        </w:numPr>
        <w:tabs>
          <w:tab w:val="left" w:pos="284"/>
        </w:tabs>
        <w:spacing w:after="0" w:line="240" w:lineRule="auto"/>
        <w:ind w:left="142" w:firstLine="0"/>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Анисим Александрович Маслов;</w:t>
      </w:r>
    </w:p>
    <w:p w:rsidR="006C361B" w:rsidRPr="00637F41" w:rsidRDefault="006C361B" w:rsidP="006C361B">
      <w:pPr>
        <w:pStyle w:val="a8"/>
        <w:numPr>
          <w:ilvl w:val="0"/>
          <w:numId w:val="7"/>
        </w:numPr>
        <w:tabs>
          <w:tab w:val="left" w:pos="284"/>
        </w:tabs>
        <w:spacing w:after="0" w:line="240" w:lineRule="auto"/>
        <w:ind w:left="142" w:firstLine="0"/>
        <w:rPr>
          <w:rFonts w:ascii="Palatino Linotype" w:eastAsia="Times New Roman" w:hAnsi="Palatino Linotype" w:cs="Times New Roman"/>
          <w:color w:val="0D0D0D"/>
          <w:sz w:val="28"/>
          <w:szCs w:val="28"/>
          <w:lang w:eastAsia="ru-RU"/>
        </w:rPr>
      </w:pPr>
      <w:r w:rsidRPr="00637F41">
        <w:rPr>
          <w:rFonts w:ascii="Palatino Linotype" w:eastAsia="Times New Roman" w:hAnsi="Palatino Linotype" w:cs="Times New Roman"/>
          <w:color w:val="0D0D0D"/>
          <w:sz w:val="28"/>
          <w:szCs w:val="28"/>
          <w:lang w:eastAsia="ru-RU"/>
        </w:rPr>
        <w:t>Иван Григорьевич Щеглови́тов.</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b/>
          <w:color w:val="0D0D0D"/>
          <w:sz w:val="28"/>
          <w:szCs w:val="28"/>
          <w:lang w:eastAsia="ru-RU"/>
        </w:rPr>
      </w:pPr>
    </w:p>
    <w:p w:rsidR="006C361B" w:rsidRPr="00CF6229" w:rsidRDefault="006C361B" w:rsidP="006C361B">
      <w:pPr>
        <w:pStyle w:val="a8"/>
        <w:numPr>
          <w:ilvl w:val="0"/>
          <w:numId w:val="4"/>
        </w:numPr>
        <w:tabs>
          <w:tab w:val="left" w:pos="284"/>
        </w:tabs>
        <w:spacing w:after="0" w:line="240" w:lineRule="auto"/>
        <w:ind w:left="142" w:firstLine="0"/>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В период царствования Екатерины II</w:t>
      </w:r>
      <w:r w:rsidRPr="00CF6229">
        <w:rPr>
          <w:rFonts w:ascii="Palatino Linotype" w:hAnsi="Palatino Linotype" w:cs="Times New Roman"/>
          <w:sz w:val="28"/>
          <w:szCs w:val="28"/>
        </w:rPr>
        <w:t xml:space="preserve"> </w:t>
      </w:r>
      <w:r w:rsidRPr="00CF6229">
        <w:rPr>
          <w:rFonts w:ascii="Palatino Linotype" w:eastAsia="Times New Roman" w:hAnsi="Palatino Linotype" w:cs="Times New Roman"/>
          <w:color w:val="0D0D0D"/>
          <w:sz w:val="28"/>
          <w:szCs w:val="28"/>
          <w:lang w:eastAsia="ru-RU"/>
        </w:rPr>
        <w:t>князь практически единолично руководил всесильной Тайной экспедицией. Через его руки прошли все самые известные политические дела Екатерининской эпохи: Емельяна Пугачёва, Александра Радищева, и многие другие.</w:t>
      </w:r>
      <w:r w:rsidRPr="00CF6229">
        <w:rPr>
          <w:rFonts w:ascii="Palatino Linotype" w:hAnsi="Palatino Linotype" w:cs="Times New Roman"/>
          <w:sz w:val="28"/>
          <w:szCs w:val="28"/>
        </w:rPr>
        <w:t xml:space="preserve"> </w:t>
      </w:r>
      <w:r w:rsidRPr="00CF6229">
        <w:rPr>
          <w:rFonts w:ascii="Palatino Linotype" w:eastAsia="Times New Roman" w:hAnsi="Palatino Linotype" w:cs="Times New Roman"/>
          <w:color w:val="0D0D0D"/>
          <w:sz w:val="28"/>
          <w:szCs w:val="28"/>
          <w:lang w:eastAsia="ru-RU"/>
        </w:rPr>
        <w:t>Назовите имя этого генерал-прокурора.</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b/>
          <w:color w:val="0D0D0D"/>
          <w:sz w:val="28"/>
          <w:szCs w:val="28"/>
          <w:lang w:eastAsia="ru-RU"/>
        </w:rPr>
      </w:pPr>
      <w:r w:rsidRPr="00CF6229">
        <w:rPr>
          <w:rFonts w:ascii="Palatino Linotype" w:eastAsia="Times New Roman" w:hAnsi="Palatino Linotype" w:cs="Times New Roman"/>
          <w:b/>
          <w:color w:val="0D0D0D"/>
          <w:sz w:val="28"/>
          <w:szCs w:val="28"/>
          <w:lang w:eastAsia="ru-RU"/>
        </w:rPr>
        <w:t xml:space="preserve">     (Князь Александр </w:t>
      </w:r>
      <w:r>
        <w:rPr>
          <w:rFonts w:ascii="Palatino Linotype" w:eastAsia="Times New Roman" w:hAnsi="Palatino Linotype" w:cs="Times New Roman"/>
          <w:b/>
          <w:color w:val="0D0D0D"/>
          <w:sz w:val="28"/>
          <w:szCs w:val="28"/>
          <w:lang w:eastAsia="ru-RU"/>
        </w:rPr>
        <w:t xml:space="preserve">Алексеевич </w:t>
      </w:r>
      <w:r w:rsidRPr="00CF6229">
        <w:rPr>
          <w:rFonts w:ascii="Palatino Linotype" w:eastAsia="Times New Roman" w:hAnsi="Palatino Linotype" w:cs="Times New Roman"/>
          <w:b/>
          <w:color w:val="0D0D0D"/>
          <w:sz w:val="28"/>
          <w:szCs w:val="28"/>
          <w:lang w:eastAsia="ru-RU"/>
        </w:rPr>
        <w:t>Вяземский).</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b/>
          <w:color w:val="0D0D0D"/>
          <w:sz w:val="28"/>
          <w:szCs w:val="28"/>
          <w:lang w:eastAsia="ru-RU"/>
        </w:rPr>
      </w:pP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b/>
          <w:color w:val="0D0D0D"/>
          <w:sz w:val="28"/>
          <w:szCs w:val="28"/>
          <w:lang w:eastAsia="ru-RU"/>
        </w:rPr>
      </w:pPr>
    </w:p>
    <w:p w:rsidR="006C361B" w:rsidRPr="00CF6229" w:rsidRDefault="006C361B" w:rsidP="006C361B">
      <w:pPr>
        <w:pStyle w:val="a8"/>
        <w:numPr>
          <w:ilvl w:val="0"/>
          <w:numId w:val="4"/>
        </w:numPr>
        <w:tabs>
          <w:tab w:val="left" w:pos="284"/>
        </w:tabs>
        <w:spacing w:after="0" w:line="240" w:lineRule="auto"/>
        <w:ind w:left="142" w:firstLine="0"/>
        <w:jc w:val="both"/>
        <w:rPr>
          <w:rFonts w:ascii="Palatino Linotype" w:eastAsia="Times New Roman" w:hAnsi="Palatino Linotype" w:cs="Times New Roman"/>
          <w:b/>
          <w:color w:val="0D0D0D"/>
          <w:sz w:val="28"/>
          <w:szCs w:val="28"/>
          <w:lang w:eastAsia="ru-RU"/>
        </w:rPr>
      </w:pPr>
      <w:r w:rsidRPr="00CF6229">
        <w:rPr>
          <w:rFonts w:ascii="Palatino Linotype" w:eastAsia="Times New Roman" w:hAnsi="Palatino Linotype" w:cs="Times New Roman"/>
          <w:b/>
          <w:color w:val="0D0D0D"/>
          <w:sz w:val="28"/>
          <w:szCs w:val="28"/>
          <w:lang w:eastAsia="ru-RU"/>
        </w:rPr>
        <w:t xml:space="preserve">Что общего между автором этих строк и первым в истории </w:t>
      </w:r>
      <w:r>
        <w:rPr>
          <w:rFonts w:ascii="Palatino Linotype" w:eastAsia="Times New Roman" w:hAnsi="Palatino Linotype" w:cs="Times New Roman"/>
          <w:b/>
          <w:color w:val="0D0D0D"/>
          <w:sz w:val="28"/>
          <w:szCs w:val="28"/>
          <w:lang w:eastAsia="ru-RU"/>
        </w:rPr>
        <w:t xml:space="preserve">       </w:t>
      </w:r>
      <w:r w:rsidRPr="00CF6229">
        <w:rPr>
          <w:rFonts w:ascii="Palatino Linotype" w:eastAsia="Times New Roman" w:hAnsi="Palatino Linotype" w:cs="Times New Roman"/>
          <w:b/>
          <w:color w:val="0D0D0D"/>
          <w:sz w:val="28"/>
          <w:szCs w:val="28"/>
          <w:lang w:eastAsia="ru-RU"/>
        </w:rPr>
        <w:t>России министром юстиции?</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«Я памятник себе воздвиг чудесный, вечный,</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Металлов тверже он и выше пирамид;</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Ни вихрь его, ни гром не сломит быстротечный,</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И времени полет его не сокрушит…»</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(Автор этих строк поэт Гавриил Романович Державин, он же является первым министром юстиции России).</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color w:val="0D0D0D"/>
          <w:sz w:val="28"/>
          <w:szCs w:val="28"/>
          <w:lang w:eastAsia="ru-RU"/>
        </w:rPr>
      </w:pPr>
    </w:p>
    <w:p w:rsidR="006C361B" w:rsidRPr="00CF6229" w:rsidRDefault="006C361B" w:rsidP="006C361B">
      <w:pPr>
        <w:pStyle w:val="a8"/>
        <w:numPr>
          <w:ilvl w:val="0"/>
          <w:numId w:val="4"/>
        </w:numPr>
        <w:tabs>
          <w:tab w:val="left" w:pos="284"/>
        </w:tabs>
        <w:spacing w:after="0" w:line="240" w:lineRule="auto"/>
        <w:ind w:left="142" w:firstLine="0"/>
        <w:jc w:val="both"/>
        <w:rPr>
          <w:rFonts w:ascii="Palatino Linotype" w:eastAsia="Times New Roman" w:hAnsi="Palatino Linotype" w:cs="Times New Roman"/>
          <w:b/>
          <w:color w:val="0D0D0D"/>
          <w:sz w:val="28"/>
          <w:szCs w:val="28"/>
          <w:lang w:eastAsia="ru-RU"/>
        </w:rPr>
      </w:pPr>
      <w:r w:rsidRPr="00CF6229">
        <w:rPr>
          <w:rFonts w:ascii="Palatino Linotype" w:eastAsia="Times New Roman" w:hAnsi="Palatino Linotype" w:cs="Times New Roman"/>
          <w:b/>
          <w:color w:val="0D0D0D"/>
          <w:sz w:val="28"/>
          <w:szCs w:val="28"/>
          <w:lang w:eastAsia="ru-RU"/>
        </w:rPr>
        <w:t>Кто из перечисленных ниже генерал-прокуроров был ещё и поэтом?</w:t>
      </w:r>
    </w:p>
    <w:p w:rsidR="006C361B" w:rsidRPr="00CF6229" w:rsidRDefault="006C361B" w:rsidP="006C361B">
      <w:pPr>
        <w:pStyle w:val="a8"/>
        <w:numPr>
          <w:ilvl w:val="0"/>
          <w:numId w:val="8"/>
        </w:numPr>
        <w:tabs>
          <w:tab w:val="left" w:pos="284"/>
        </w:tabs>
        <w:spacing w:after="0" w:line="240" w:lineRule="auto"/>
        <w:ind w:left="142" w:firstLine="0"/>
        <w:jc w:val="both"/>
        <w:rPr>
          <w:rFonts w:ascii="Palatino Linotype" w:eastAsia="Times New Roman" w:hAnsi="Palatino Linotype" w:cs="Times New Roman"/>
          <w:b/>
          <w:color w:val="0D0D0D"/>
          <w:sz w:val="28"/>
          <w:szCs w:val="28"/>
          <w:lang w:eastAsia="ru-RU"/>
        </w:rPr>
      </w:pPr>
      <w:r w:rsidRPr="00CF6229">
        <w:rPr>
          <w:rFonts w:ascii="Palatino Linotype" w:eastAsia="Times New Roman" w:hAnsi="Palatino Linotype" w:cs="Times New Roman"/>
          <w:b/>
          <w:color w:val="0D0D0D"/>
          <w:sz w:val="28"/>
          <w:szCs w:val="28"/>
          <w:lang w:eastAsia="ru-RU"/>
        </w:rPr>
        <w:t>Иван Дмитриев;</w:t>
      </w:r>
    </w:p>
    <w:p w:rsidR="006C361B" w:rsidRPr="00CF6229" w:rsidRDefault="006C361B" w:rsidP="006C361B">
      <w:pPr>
        <w:pStyle w:val="a8"/>
        <w:numPr>
          <w:ilvl w:val="0"/>
          <w:numId w:val="8"/>
        </w:numPr>
        <w:tabs>
          <w:tab w:val="left" w:pos="284"/>
        </w:tabs>
        <w:spacing w:after="0" w:line="240" w:lineRule="auto"/>
        <w:ind w:left="142" w:firstLine="0"/>
        <w:jc w:val="both"/>
        <w:rPr>
          <w:rFonts w:ascii="Palatino Linotype" w:eastAsia="Times New Roman" w:hAnsi="Palatino Linotype" w:cs="Times New Roman"/>
          <w:b/>
          <w:color w:val="0D0D0D"/>
          <w:sz w:val="28"/>
          <w:szCs w:val="28"/>
          <w:lang w:eastAsia="ru-RU"/>
        </w:rPr>
      </w:pPr>
      <w:r w:rsidRPr="00CF6229">
        <w:rPr>
          <w:rFonts w:ascii="Palatino Linotype" w:eastAsia="Times New Roman" w:hAnsi="Palatino Linotype" w:cs="Times New Roman"/>
          <w:b/>
          <w:color w:val="0D0D0D"/>
          <w:sz w:val="28"/>
          <w:szCs w:val="28"/>
          <w:lang w:eastAsia="ru-RU"/>
        </w:rPr>
        <w:lastRenderedPageBreak/>
        <w:t>Гавриил Державин;</w:t>
      </w:r>
    </w:p>
    <w:p w:rsidR="006C361B" w:rsidRPr="00CF6229" w:rsidRDefault="006C361B" w:rsidP="006C361B">
      <w:pPr>
        <w:pStyle w:val="a8"/>
        <w:numPr>
          <w:ilvl w:val="0"/>
          <w:numId w:val="8"/>
        </w:numPr>
        <w:tabs>
          <w:tab w:val="left" w:pos="284"/>
        </w:tabs>
        <w:spacing w:after="0" w:line="240" w:lineRule="auto"/>
        <w:ind w:left="142" w:firstLine="0"/>
        <w:jc w:val="both"/>
        <w:rPr>
          <w:rFonts w:ascii="Palatino Linotype" w:eastAsia="Times New Roman" w:hAnsi="Palatino Linotype" w:cs="Times New Roman"/>
          <w:color w:val="0D0D0D"/>
          <w:sz w:val="28"/>
          <w:szCs w:val="28"/>
          <w:lang w:eastAsia="ru-RU"/>
        </w:rPr>
      </w:pPr>
      <w:r w:rsidRPr="00CF6229">
        <w:rPr>
          <w:rFonts w:ascii="Palatino Linotype" w:eastAsia="Times New Roman" w:hAnsi="Palatino Linotype" w:cs="Times New Roman"/>
          <w:color w:val="0D0D0D"/>
          <w:sz w:val="28"/>
          <w:szCs w:val="28"/>
          <w:lang w:eastAsia="ru-RU"/>
        </w:rPr>
        <w:t>Александр Вяземский.</w:t>
      </w:r>
    </w:p>
    <w:p w:rsidR="006C361B" w:rsidRPr="00CF6229" w:rsidRDefault="006C361B" w:rsidP="006C361B">
      <w:pPr>
        <w:tabs>
          <w:tab w:val="left" w:pos="284"/>
        </w:tabs>
        <w:spacing w:after="0" w:line="240" w:lineRule="auto"/>
        <w:ind w:left="142"/>
        <w:jc w:val="both"/>
        <w:rPr>
          <w:rFonts w:ascii="Palatino Linotype" w:eastAsia="Times New Roman" w:hAnsi="Palatino Linotype" w:cs="Times New Roman"/>
          <w:sz w:val="28"/>
          <w:szCs w:val="28"/>
          <w:lang w:eastAsia="ru-RU"/>
        </w:rPr>
      </w:pPr>
    </w:p>
    <w:p w:rsidR="006C361B" w:rsidRPr="00CF6229" w:rsidRDefault="006C361B" w:rsidP="006C361B">
      <w:pPr>
        <w:pStyle w:val="a8"/>
        <w:numPr>
          <w:ilvl w:val="0"/>
          <w:numId w:val="4"/>
        </w:numPr>
        <w:tabs>
          <w:tab w:val="left" w:pos="284"/>
        </w:tabs>
        <w:ind w:left="142" w:firstLine="0"/>
        <w:jc w:val="both"/>
        <w:rPr>
          <w:rFonts w:ascii="Palatino Linotype" w:hAnsi="Palatino Linotype" w:cs="Times New Roman"/>
          <w:sz w:val="28"/>
          <w:szCs w:val="28"/>
        </w:rPr>
      </w:pPr>
      <w:r w:rsidRPr="00CF6229">
        <w:rPr>
          <w:rFonts w:ascii="Palatino Linotype" w:hAnsi="Palatino Linotype" w:cs="Times New Roman"/>
          <w:sz w:val="28"/>
          <w:szCs w:val="28"/>
        </w:rPr>
        <w:t>На лицевой стороне Медали «300 лет прокуратуре России» имеется его рельефное профильное погрудное изображение</w:t>
      </w:r>
      <w:r>
        <w:rPr>
          <w:rFonts w:ascii="Palatino Linotype" w:hAnsi="Palatino Linotype" w:cs="Times New Roman"/>
          <w:sz w:val="28"/>
          <w:szCs w:val="28"/>
        </w:rPr>
        <w:t>…</w:t>
      </w:r>
      <w:r w:rsidRPr="00CF6229">
        <w:rPr>
          <w:rFonts w:ascii="Palatino Linotype" w:hAnsi="Palatino Linotype" w:cs="Times New Roman"/>
          <w:sz w:val="28"/>
          <w:szCs w:val="28"/>
        </w:rPr>
        <w:t xml:space="preserve"> </w:t>
      </w:r>
    </w:p>
    <w:p w:rsidR="006C361B" w:rsidRPr="00CF6229" w:rsidRDefault="006C361B" w:rsidP="006C361B">
      <w:pPr>
        <w:tabs>
          <w:tab w:val="left" w:pos="284"/>
        </w:tabs>
        <w:ind w:left="142"/>
        <w:jc w:val="both"/>
        <w:rPr>
          <w:rFonts w:ascii="Palatino Linotype" w:hAnsi="Palatino Linotype" w:cs="Times New Roman"/>
          <w:b/>
          <w:sz w:val="28"/>
          <w:szCs w:val="28"/>
        </w:rPr>
      </w:pPr>
      <w:r w:rsidRPr="00CF6229">
        <w:rPr>
          <w:rFonts w:ascii="Palatino Linotype" w:hAnsi="Palatino Linotype" w:cs="Times New Roman"/>
          <w:b/>
          <w:sz w:val="28"/>
          <w:szCs w:val="28"/>
        </w:rPr>
        <w:t xml:space="preserve">       (Петра I)</w:t>
      </w:r>
    </w:p>
    <w:p w:rsidR="006C361B" w:rsidRPr="00CF6229" w:rsidRDefault="006C361B" w:rsidP="006C361B">
      <w:pPr>
        <w:tabs>
          <w:tab w:val="left" w:pos="284"/>
        </w:tabs>
        <w:ind w:left="142"/>
        <w:jc w:val="both"/>
        <w:rPr>
          <w:rFonts w:ascii="Palatino Linotype" w:hAnsi="Palatino Linotype" w:cs="Times New Roman"/>
          <w:sz w:val="28"/>
          <w:szCs w:val="28"/>
        </w:rPr>
      </w:pPr>
    </w:p>
    <w:p w:rsidR="006C361B" w:rsidRPr="00CF6229" w:rsidRDefault="006C361B" w:rsidP="006C361B">
      <w:pPr>
        <w:pStyle w:val="a8"/>
        <w:numPr>
          <w:ilvl w:val="0"/>
          <w:numId w:val="4"/>
        </w:numPr>
        <w:tabs>
          <w:tab w:val="left" w:pos="284"/>
        </w:tabs>
        <w:ind w:left="142" w:firstLine="0"/>
        <w:rPr>
          <w:rFonts w:ascii="Palatino Linotype" w:hAnsi="Palatino Linotype" w:cs="Times New Roman"/>
          <w:sz w:val="28"/>
          <w:szCs w:val="28"/>
        </w:rPr>
      </w:pPr>
      <w:r w:rsidRPr="00CF6229">
        <w:rPr>
          <w:rFonts w:ascii="Palatino Linotype" w:hAnsi="Palatino Linotype" w:cs="Times New Roman"/>
          <w:sz w:val="28"/>
          <w:szCs w:val="28"/>
        </w:rPr>
        <w:t>Из предложенных вариантов выберите эмблему прокуратуры Российской Федерации.</w:t>
      </w:r>
    </w:p>
    <w:p w:rsidR="006C361B" w:rsidRPr="00CF6229" w:rsidRDefault="006C361B" w:rsidP="006C361B">
      <w:pPr>
        <w:tabs>
          <w:tab w:val="left" w:pos="284"/>
        </w:tabs>
        <w:ind w:left="142"/>
        <w:jc w:val="both"/>
        <w:rPr>
          <w:rFonts w:ascii="Palatino Linotype" w:hAnsi="Palatino Linotype" w:cs="Times New Roman"/>
          <w:b/>
          <w:sz w:val="28"/>
          <w:szCs w:val="28"/>
        </w:rPr>
      </w:pPr>
      <w:r w:rsidRPr="00CF6229">
        <w:rPr>
          <w:rFonts w:ascii="Palatino Linotype" w:hAnsi="Palatino Linotype"/>
          <w:noProof/>
          <w:lang w:eastAsia="ru-RU"/>
        </w:rPr>
        <w:drawing>
          <wp:inline distT="0" distB="0" distL="0" distR="0" wp14:anchorId="401F260E" wp14:editId="0603BE3B">
            <wp:extent cx="4400550" cy="17424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12" t="25445" r="12786" b="22392"/>
                    <a:stretch/>
                  </pic:blipFill>
                  <pic:spPr bwMode="auto">
                    <a:xfrm>
                      <a:off x="0" y="0"/>
                      <a:ext cx="4401962" cy="1742974"/>
                    </a:xfrm>
                    <a:prstGeom prst="rect">
                      <a:avLst/>
                    </a:prstGeom>
                    <a:ln>
                      <a:noFill/>
                    </a:ln>
                    <a:extLst>
                      <a:ext uri="{53640926-AAD7-44D8-BBD7-CCE9431645EC}">
                        <a14:shadowObscured xmlns:a14="http://schemas.microsoft.com/office/drawing/2010/main"/>
                      </a:ext>
                    </a:extLst>
                  </pic:spPr>
                </pic:pic>
              </a:graphicData>
            </a:graphic>
          </wp:inline>
        </w:drawing>
      </w:r>
    </w:p>
    <w:p w:rsidR="006C361B" w:rsidRPr="00CF6229" w:rsidRDefault="006C361B" w:rsidP="006C361B">
      <w:pPr>
        <w:pStyle w:val="a8"/>
        <w:numPr>
          <w:ilvl w:val="0"/>
          <w:numId w:val="9"/>
        </w:numPr>
        <w:tabs>
          <w:tab w:val="left" w:pos="284"/>
        </w:tabs>
        <w:ind w:left="142" w:firstLine="0"/>
        <w:rPr>
          <w:rFonts w:ascii="Palatino Linotype" w:hAnsi="Palatino Linotype"/>
          <w:noProof/>
          <w:sz w:val="28"/>
          <w:szCs w:val="28"/>
          <w:lang w:eastAsia="ru-RU"/>
        </w:rPr>
      </w:pPr>
      <w:r w:rsidRPr="00CF6229">
        <w:rPr>
          <w:rFonts w:ascii="Palatino Linotype" w:hAnsi="Palatino Linotype"/>
          <w:b/>
          <w:noProof/>
          <w:sz w:val="28"/>
          <w:szCs w:val="28"/>
          <w:lang w:eastAsia="ru-RU"/>
        </w:rPr>
        <w:t>Эмблема</w:t>
      </w:r>
      <w:r w:rsidRPr="00CF6229">
        <w:rPr>
          <w:rFonts w:ascii="Palatino Linotype" w:hAnsi="Palatino Linotype"/>
          <w:noProof/>
          <w:sz w:val="28"/>
          <w:szCs w:val="28"/>
          <w:lang w:eastAsia="ru-RU"/>
        </w:rPr>
        <w:t xml:space="preserve"> таможенных органов Российской Федерации. </w:t>
      </w:r>
    </w:p>
    <w:p w:rsidR="006C361B" w:rsidRPr="00CF6229" w:rsidRDefault="006C361B" w:rsidP="006C361B">
      <w:pPr>
        <w:pStyle w:val="a8"/>
        <w:numPr>
          <w:ilvl w:val="0"/>
          <w:numId w:val="9"/>
        </w:numPr>
        <w:tabs>
          <w:tab w:val="left" w:pos="284"/>
        </w:tabs>
        <w:ind w:left="142" w:firstLine="0"/>
        <w:rPr>
          <w:rFonts w:ascii="Palatino Linotype" w:hAnsi="Palatino Linotype"/>
          <w:noProof/>
          <w:sz w:val="28"/>
          <w:szCs w:val="28"/>
          <w:lang w:eastAsia="ru-RU"/>
        </w:rPr>
      </w:pPr>
      <w:r w:rsidRPr="00CF6229">
        <w:rPr>
          <w:rFonts w:ascii="Palatino Linotype" w:hAnsi="Palatino Linotype"/>
          <w:b/>
          <w:noProof/>
          <w:sz w:val="28"/>
          <w:szCs w:val="28"/>
          <w:lang w:eastAsia="ru-RU"/>
        </w:rPr>
        <w:t>Большая эмблема</w:t>
      </w:r>
      <w:r w:rsidRPr="00CF6229">
        <w:rPr>
          <w:rFonts w:ascii="Palatino Linotype" w:hAnsi="Palatino Linotype"/>
          <w:noProof/>
          <w:sz w:val="28"/>
          <w:szCs w:val="28"/>
          <w:lang w:eastAsia="ru-RU"/>
        </w:rPr>
        <w:t xml:space="preserve"> Вонно-морского флота России.  </w:t>
      </w:r>
    </w:p>
    <w:p w:rsidR="006C361B" w:rsidRPr="00CF6229" w:rsidRDefault="006C361B" w:rsidP="006C361B">
      <w:pPr>
        <w:pStyle w:val="a8"/>
        <w:numPr>
          <w:ilvl w:val="0"/>
          <w:numId w:val="9"/>
        </w:numPr>
        <w:tabs>
          <w:tab w:val="left" w:pos="284"/>
        </w:tabs>
        <w:ind w:left="142" w:firstLine="0"/>
        <w:rPr>
          <w:rFonts w:ascii="Palatino Linotype" w:hAnsi="Palatino Linotype"/>
          <w:noProof/>
          <w:sz w:val="28"/>
          <w:szCs w:val="28"/>
          <w:lang w:eastAsia="ru-RU"/>
        </w:rPr>
      </w:pPr>
      <w:r w:rsidRPr="00CF6229">
        <w:rPr>
          <w:rFonts w:ascii="Palatino Linotype" w:hAnsi="Palatino Linotype"/>
          <w:b/>
          <w:noProof/>
          <w:sz w:val="28"/>
          <w:szCs w:val="28"/>
          <w:lang w:eastAsia="ru-RU"/>
        </w:rPr>
        <w:t xml:space="preserve">Эмблема </w:t>
      </w:r>
      <w:r w:rsidRPr="00CF6229">
        <w:rPr>
          <w:rFonts w:ascii="Palatino Linotype" w:hAnsi="Palatino Linotype"/>
          <w:noProof/>
          <w:sz w:val="28"/>
          <w:szCs w:val="28"/>
          <w:lang w:eastAsia="ru-RU"/>
        </w:rPr>
        <w:t>прокуратуры Российской Федерации.</w:t>
      </w:r>
    </w:p>
    <w:p w:rsidR="006C361B" w:rsidRPr="00CF6229" w:rsidRDefault="006C361B" w:rsidP="006C361B">
      <w:pPr>
        <w:tabs>
          <w:tab w:val="left" w:pos="284"/>
        </w:tabs>
        <w:ind w:left="142"/>
        <w:rPr>
          <w:rFonts w:ascii="Palatino Linotype" w:hAnsi="Palatino Linotype" w:cs="Times New Roman"/>
          <w:sz w:val="28"/>
          <w:szCs w:val="28"/>
        </w:rPr>
      </w:pPr>
    </w:p>
    <w:p w:rsidR="006C361B" w:rsidRPr="00CF6229" w:rsidRDefault="006C361B" w:rsidP="006C361B">
      <w:pPr>
        <w:pStyle w:val="a8"/>
        <w:numPr>
          <w:ilvl w:val="0"/>
          <w:numId w:val="4"/>
        </w:numPr>
        <w:tabs>
          <w:tab w:val="left" w:pos="284"/>
        </w:tabs>
        <w:ind w:left="142" w:firstLine="0"/>
        <w:rPr>
          <w:rFonts w:ascii="Palatino Linotype" w:hAnsi="Palatino Linotype" w:cs="Times New Roman"/>
          <w:sz w:val="28"/>
          <w:szCs w:val="28"/>
        </w:rPr>
      </w:pPr>
      <w:r w:rsidRPr="00CF6229">
        <w:rPr>
          <w:rFonts w:ascii="Palatino Linotype" w:hAnsi="Palatino Linotype" w:cs="Times New Roman"/>
          <w:sz w:val="28"/>
          <w:szCs w:val="28"/>
        </w:rPr>
        <w:t>Кто в настоящее время является Генеральным прокурором Российской Федерации?</w:t>
      </w:r>
    </w:p>
    <w:p w:rsidR="006C361B" w:rsidRPr="00075680" w:rsidRDefault="006C361B" w:rsidP="006C361B">
      <w:pPr>
        <w:tabs>
          <w:tab w:val="left" w:pos="284"/>
        </w:tabs>
        <w:ind w:left="142"/>
        <w:rPr>
          <w:rFonts w:ascii="Palatino Linotype" w:hAnsi="Palatino Linotype" w:cs="Times New Roman"/>
          <w:b/>
          <w:sz w:val="28"/>
          <w:szCs w:val="28"/>
        </w:rPr>
      </w:pPr>
      <w:r w:rsidRPr="00075680">
        <w:rPr>
          <w:rFonts w:ascii="Palatino Linotype" w:hAnsi="Palatino Linotype" w:cs="Times New Roman"/>
          <w:b/>
          <w:sz w:val="28"/>
          <w:szCs w:val="28"/>
        </w:rPr>
        <w:t xml:space="preserve">(Краснов Игорь Викторович) </w:t>
      </w:r>
    </w:p>
    <w:p w:rsidR="006C361B" w:rsidRDefault="006C361B" w:rsidP="006C361B">
      <w:pPr>
        <w:spacing w:line="360" w:lineRule="auto"/>
        <w:jc w:val="center"/>
        <w:rPr>
          <w:rFonts w:ascii="Palatino Linotype" w:hAnsi="Palatino Linotype"/>
          <w:b/>
          <w:sz w:val="28"/>
          <w:szCs w:val="28"/>
        </w:rPr>
      </w:pPr>
    </w:p>
    <w:p w:rsidR="006A43D9" w:rsidRDefault="006C361B" w:rsidP="006C361B">
      <w:pPr>
        <w:spacing w:line="360" w:lineRule="auto"/>
        <w:jc w:val="center"/>
        <w:rPr>
          <w:rFonts w:ascii="Palatino Linotype" w:hAnsi="Palatino Linotype"/>
          <w:b/>
          <w:i/>
          <w:color w:val="C00000"/>
          <w:sz w:val="32"/>
          <w:szCs w:val="32"/>
        </w:rPr>
      </w:pPr>
      <w:r w:rsidRPr="00B97A2E">
        <w:rPr>
          <w:rFonts w:ascii="Palatino Linotype" w:hAnsi="Palatino Linotype"/>
          <w:b/>
          <w:i/>
          <w:sz w:val="32"/>
          <w:szCs w:val="32"/>
        </w:rPr>
        <w:t>Тема 3</w:t>
      </w:r>
      <w:r w:rsidR="00B97A2E" w:rsidRPr="00B97A2E">
        <w:rPr>
          <w:rFonts w:ascii="Palatino Linotype" w:hAnsi="Palatino Linotype"/>
          <w:b/>
          <w:i/>
          <w:sz w:val="32"/>
          <w:szCs w:val="32"/>
        </w:rPr>
        <w:t>.</w:t>
      </w:r>
      <w:r w:rsidRPr="00B97A2E">
        <w:rPr>
          <w:rFonts w:ascii="Palatino Linotype" w:hAnsi="Palatino Linotype"/>
          <w:b/>
          <w:i/>
          <w:sz w:val="32"/>
          <w:szCs w:val="32"/>
        </w:rPr>
        <w:t xml:space="preserve"> </w:t>
      </w:r>
      <w:r w:rsidRPr="00B97A2E">
        <w:rPr>
          <w:rFonts w:ascii="Palatino Linotype" w:hAnsi="Palatino Linotype"/>
          <w:b/>
          <w:i/>
          <w:color w:val="C00000"/>
          <w:sz w:val="32"/>
          <w:szCs w:val="32"/>
        </w:rPr>
        <w:t>«Дипломат – страны посланник</w:t>
      </w:r>
      <w:r w:rsidR="001F06D5" w:rsidRPr="00B97A2E">
        <w:rPr>
          <w:rFonts w:ascii="Palatino Linotype" w:hAnsi="Palatino Linotype"/>
          <w:b/>
          <w:i/>
          <w:color w:val="C00000"/>
          <w:sz w:val="32"/>
          <w:szCs w:val="32"/>
        </w:rPr>
        <w:t>.</w:t>
      </w:r>
    </w:p>
    <w:p w:rsidR="006C361B" w:rsidRPr="006A43D9" w:rsidRDefault="006A43D9" w:rsidP="006C361B">
      <w:pPr>
        <w:spacing w:line="360" w:lineRule="auto"/>
        <w:jc w:val="center"/>
        <w:rPr>
          <w:rFonts w:ascii="Palatino Linotype" w:hAnsi="Palatino Linotype"/>
          <w:i/>
          <w:color w:val="0D0D0D" w:themeColor="text1" w:themeTint="F2"/>
          <w:sz w:val="32"/>
          <w:szCs w:val="32"/>
        </w:rPr>
      </w:pPr>
      <w:r w:rsidRPr="006A43D9">
        <w:rPr>
          <w:rFonts w:ascii="Palatino Linotype" w:hAnsi="Palatino Linotype"/>
          <w:i/>
          <w:color w:val="0D0D0D" w:themeColor="text1" w:themeTint="F2"/>
          <w:sz w:val="32"/>
          <w:szCs w:val="32"/>
        </w:rPr>
        <w:t>(смотрите презентацию)</w:t>
      </w:r>
      <w:r w:rsidR="006C361B" w:rsidRPr="006A43D9">
        <w:rPr>
          <w:rFonts w:ascii="Palatino Linotype" w:hAnsi="Palatino Linotype"/>
          <w:i/>
          <w:color w:val="0D0D0D" w:themeColor="text1" w:themeTint="F2"/>
          <w:sz w:val="32"/>
          <w:szCs w:val="32"/>
        </w:rPr>
        <w:t xml:space="preserve"> </w:t>
      </w:r>
    </w:p>
    <w:p w:rsidR="006C361B" w:rsidRDefault="006C361B" w:rsidP="006C361B">
      <w:pPr>
        <w:spacing w:line="360" w:lineRule="auto"/>
        <w:rPr>
          <w:rFonts w:ascii="Palatino Linotype" w:hAnsi="Palatino Linotype"/>
          <w:color w:val="000000" w:themeColor="text1"/>
          <w:sz w:val="28"/>
          <w:szCs w:val="28"/>
        </w:rPr>
      </w:pPr>
      <w:r w:rsidRPr="006C361B">
        <w:rPr>
          <w:rFonts w:ascii="Palatino Linotype" w:hAnsi="Palatino Linotype"/>
          <w:color w:val="000000" w:themeColor="text1"/>
          <w:sz w:val="28"/>
          <w:szCs w:val="28"/>
        </w:rPr>
        <w:t xml:space="preserve">Дипломатия является важнейшим инструментом создания норм международного права. Дипломаты нашей страны следят за тем, </w:t>
      </w:r>
      <w:r w:rsidRPr="006C361B">
        <w:rPr>
          <w:rFonts w:ascii="Palatino Linotype" w:hAnsi="Palatino Linotype"/>
          <w:color w:val="000000" w:themeColor="text1"/>
          <w:sz w:val="28"/>
          <w:szCs w:val="28"/>
        </w:rPr>
        <w:lastRenderedPageBreak/>
        <w:t>чтобы другие государства учитывали интересы России и не нарушали права проживающих за границей её граждан.</w:t>
      </w:r>
      <w:r>
        <w:rPr>
          <w:rFonts w:ascii="Palatino Linotype" w:hAnsi="Palatino Linotype"/>
          <w:color w:val="000000" w:themeColor="text1"/>
          <w:sz w:val="28"/>
          <w:szCs w:val="28"/>
        </w:rPr>
        <w:t xml:space="preserve">  И сейчас мы проведём викторину и проверим не только вашу эрудицию, но и логическое мышление.</w:t>
      </w:r>
    </w:p>
    <w:p w:rsidR="006C361B" w:rsidRDefault="006C361B" w:rsidP="006C361B">
      <w:pPr>
        <w:spacing w:line="360" w:lineRule="auto"/>
        <w:jc w:val="center"/>
        <w:rPr>
          <w:rFonts w:ascii="Palatino Linotype" w:hAnsi="Palatino Linotype"/>
          <w:b/>
          <w:color w:val="000000" w:themeColor="text1"/>
          <w:sz w:val="28"/>
          <w:szCs w:val="28"/>
        </w:rPr>
      </w:pPr>
      <w:r w:rsidRPr="006C361B">
        <w:rPr>
          <w:rFonts w:ascii="Palatino Linotype" w:hAnsi="Palatino Linotype"/>
          <w:b/>
          <w:color w:val="000000" w:themeColor="text1"/>
          <w:sz w:val="28"/>
          <w:szCs w:val="28"/>
        </w:rPr>
        <w:t>Викторина.</w:t>
      </w:r>
    </w:p>
    <w:p w:rsidR="006C361B" w:rsidRPr="006C361B" w:rsidRDefault="001F06D5" w:rsidP="001F06D5">
      <w:pPr>
        <w:spacing w:line="360" w:lineRule="auto"/>
        <w:rPr>
          <w:rFonts w:ascii="Palatino Linotype" w:hAnsi="Palatino Linotype"/>
          <w:color w:val="000000" w:themeColor="text1"/>
          <w:sz w:val="28"/>
          <w:szCs w:val="28"/>
        </w:rPr>
      </w:pPr>
      <w:r>
        <w:rPr>
          <w:rFonts w:ascii="Palatino Linotype" w:hAnsi="Palatino Linotype"/>
          <w:b/>
          <w:color w:val="000000" w:themeColor="text1"/>
          <w:sz w:val="28"/>
          <w:szCs w:val="28"/>
        </w:rPr>
        <w:t xml:space="preserve"> </w:t>
      </w:r>
      <w:r w:rsidR="006C361B" w:rsidRPr="006C361B">
        <w:rPr>
          <w:rFonts w:ascii="Palatino Linotype" w:hAnsi="Palatino Linotype"/>
          <w:color w:val="000000" w:themeColor="text1"/>
          <w:sz w:val="28"/>
          <w:szCs w:val="28"/>
        </w:rPr>
        <w:t>1.</w:t>
      </w:r>
      <w:r w:rsidR="006C361B" w:rsidRPr="006C361B">
        <w:rPr>
          <w:rFonts w:ascii="Palatino Linotype" w:hAnsi="Palatino Linotype"/>
          <w:color w:val="000000" w:themeColor="text1"/>
          <w:sz w:val="28"/>
          <w:szCs w:val="28"/>
        </w:rPr>
        <w:tab/>
        <w:t>Он был дьяком царя Ивана Грозного, потом думным дьяком и управлял посольским приказом.</w:t>
      </w:r>
    </w:p>
    <w:p w:rsidR="006C361B" w:rsidRP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t xml:space="preserve">         (Иван Михайлович Висковатов)</w:t>
      </w:r>
    </w:p>
    <w:p w:rsidR="006C361B" w:rsidRP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t>2.</w:t>
      </w:r>
      <w:r w:rsidRPr="006C361B">
        <w:rPr>
          <w:rFonts w:ascii="Palatino Linotype" w:hAnsi="Palatino Linotype"/>
          <w:color w:val="000000" w:themeColor="text1"/>
          <w:sz w:val="28"/>
          <w:szCs w:val="28"/>
        </w:rPr>
        <w:tab/>
        <w:t>Кто создал сеть постоянных дипломатических представительств России в ведущих европейских государствах и сам отправился за границу в составе Великого посольства?</w:t>
      </w:r>
    </w:p>
    <w:p w:rsidR="006C361B" w:rsidRP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t xml:space="preserve">          (Пётр I)</w:t>
      </w:r>
    </w:p>
    <w:p w:rsidR="006C361B" w:rsidRP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t>3.</w:t>
      </w:r>
      <w:r w:rsidRPr="006C361B">
        <w:rPr>
          <w:rFonts w:ascii="Palatino Linotype" w:hAnsi="Palatino Linotype"/>
          <w:color w:val="000000" w:themeColor="text1"/>
          <w:sz w:val="28"/>
          <w:szCs w:val="28"/>
        </w:rPr>
        <w:tab/>
        <w:t xml:space="preserve">Она имела ранг Чрезвычайного и Полномочного Посла и занимала различные дипломатические посты в Норвегии, Мексике, Швеции. Сыграла важную роль в прекращении войны 1939 </w:t>
      </w:r>
      <w:r w:rsidRPr="006C361B">
        <w:rPr>
          <w:rFonts w:ascii="Palatino Linotype" w:hAnsi="Palatino Linotype" w:cs="MS Gothic"/>
          <w:color w:val="000000" w:themeColor="text1"/>
          <w:sz w:val="28"/>
          <w:szCs w:val="28"/>
        </w:rPr>
        <w:t>‑</w:t>
      </w:r>
      <w:r w:rsidRPr="006C361B">
        <w:rPr>
          <w:rFonts w:ascii="Palatino Linotype" w:hAnsi="Palatino Linotype"/>
          <w:color w:val="000000" w:themeColor="text1"/>
          <w:sz w:val="28"/>
          <w:szCs w:val="28"/>
        </w:rPr>
        <w:t xml:space="preserve"> 1940 </w:t>
      </w:r>
      <w:r w:rsidRPr="006C361B">
        <w:rPr>
          <w:rFonts w:ascii="Palatino Linotype" w:hAnsi="Palatino Linotype" w:cs="Calibri"/>
          <w:color w:val="000000" w:themeColor="text1"/>
          <w:sz w:val="28"/>
          <w:szCs w:val="28"/>
        </w:rPr>
        <w:t>годов</w:t>
      </w:r>
      <w:r w:rsidRPr="006C361B">
        <w:rPr>
          <w:rFonts w:ascii="Palatino Linotype" w:hAnsi="Palatino Linotype"/>
          <w:color w:val="000000" w:themeColor="text1"/>
          <w:sz w:val="28"/>
          <w:szCs w:val="28"/>
        </w:rPr>
        <w:t xml:space="preserve"> </w:t>
      </w:r>
      <w:r w:rsidRPr="006C361B">
        <w:rPr>
          <w:rFonts w:ascii="Palatino Linotype" w:hAnsi="Palatino Linotype" w:cs="Calibri"/>
          <w:color w:val="000000" w:themeColor="text1"/>
          <w:sz w:val="28"/>
          <w:szCs w:val="28"/>
        </w:rPr>
        <w:t>между</w:t>
      </w:r>
      <w:r w:rsidRPr="006C361B">
        <w:rPr>
          <w:rFonts w:ascii="Palatino Linotype" w:hAnsi="Palatino Linotype"/>
          <w:color w:val="000000" w:themeColor="text1"/>
          <w:sz w:val="28"/>
          <w:szCs w:val="28"/>
        </w:rPr>
        <w:t xml:space="preserve"> </w:t>
      </w:r>
      <w:r w:rsidRPr="006C361B">
        <w:rPr>
          <w:rFonts w:ascii="Palatino Linotype" w:hAnsi="Palatino Linotype" w:cs="Calibri"/>
          <w:color w:val="000000" w:themeColor="text1"/>
          <w:sz w:val="28"/>
          <w:szCs w:val="28"/>
        </w:rPr>
        <w:t>Россией</w:t>
      </w:r>
      <w:r w:rsidRPr="006C361B">
        <w:rPr>
          <w:rFonts w:ascii="Palatino Linotype" w:hAnsi="Palatino Linotype"/>
          <w:color w:val="000000" w:themeColor="text1"/>
          <w:sz w:val="28"/>
          <w:szCs w:val="28"/>
        </w:rPr>
        <w:t xml:space="preserve"> </w:t>
      </w:r>
      <w:r w:rsidRPr="006C361B">
        <w:rPr>
          <w:rFonts w:ascii="Palatino Linotype" w:hAnsi="Palatino Linotype" w:cs="Calibri"/>
          <w:color w:val="000000" w:themeColor="text1"/>
          <w:sz w:val="28"/>
          <w:szCs w:val="28"/>
        </w:rPr>
        <w:t>и</w:t>
      </w:r>
      <w:r w:rsidRPr="006C361B">
        <w:rPr>
          <w:rFonts w:ascii="Palatino Linotype" w:hAnsi="Palatino Linotype"/>
          <w:color w:val="000000" w:themeColor="text1"/>
          <w:sz w:val="28"/>
          <w:szCs w:val="28"/>
        </w:rPr>
        <w:t xml:space="preserve"> </w:t>
      </w:r>
      <w:r w:rsidRPr="006C361B">
        <w:rPr>
          <w:rFonts w:ascii="Palatino Linotype" w:hAnsi="Palatino Linotype" w:cs="Calibri"/>
          <w:color w:val="000000" w:themeColor="text1"/>
          <w:sz w:val="28"/>
          <w:szCs w:val="28"/>
        </w:rPr>
        <w:t>Финляндией</w:t>
      </w:r>
      <w:r w:rsidRPr="006C361B">
        <w:rPr>
          <w:rFonts w:ascii="Palatino Linotype" w:hAnsi="Palatino Linotype"/>
          <w:color w:val="000000" w:themeColor="text1"/>
          <w:sz w:val="28"/>
          <w:szCs w:val="28"/>
        </w:rPr>
        <w:t>.</w:t>
      </w:r>
    </w:p>
    <w:p w:rsidR="006C361B" w:rsidRP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t xml:space="preserve">           (Александра Федоровна Коллонтай)</w:t>
      </w:r>
    </w:p>
    <w:p w:rsidR="006C361B" w:rsidRP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t>4.</w:t>
      </w:r>
      <w:r w:rsidRPr="006C361B">
        <w:rPr>
          <w:rFonts w:ascii="Palatino Linotype" w:hAnsi="Palatino Linotype"/>
          <w:color w:val="000000" w:themeColor="text1"/>
          <w:sz w:val="28"/>
          <w:szCs w:val="28"/>
        </w:rPr>
        <w:tab/>
        <w:t>На международной арене за ним укрепилось прозвище «Мистер «Нет» за неуступчивость в принципиальных для СССР вопросах. К числу заслуг руководителя советского внешнеполитического ведомства эксперты относят разрядку в отношениях со странами НАТО и серию договоров о сокращении стратегических вооружений.                                                                                                            (Андрей Андреевич Громыко)</w:t>
      </w:r>
    </w:p>
    <w:p w:rsidR="006C361B" w:rsidRP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t>5.</w:t>
      </w:r>
      <w:r w:rsidRPr="006C361B">
        <w:rPr>
          <w:rFonts w:ascii="Palatino Linotype" w:hAnsi="Palatino Linotype"/>
          <w:color w:val="000000" w:themeColor="text1"/>
          <w:sz w:val="28"/>
          <w:szCs w:val="28"/>
        </w:rPr>
        <w:tab/>
        <w:t>Советский и российский дипломат, постоянный представитель России при ООН, Чрезвычайный и Полномочный Посол СССР и России в Индии, Франции, Афганистане и США. Работал над договорами между СССР и США 1987 года об уничтожении ракет средней дальности.</w:t>
      </w:r>
    </w:p>
    <w:p w:rsidR="006C361B" w:rsidRP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lastRenderedPageBreak/>
        <w:t xml:space="preserve">          (Юлий Михайлович Воронцов).</w:t>
      </w:r>
    </w:p>
    <w:p w:rsidR="006C361B" w:rsidRP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t>6.</w:t>
      </w:r>
      <w:r w:rsidRPr="006C361B">
        <w:rPr>
          <w:rFonts w:ascii="Palatino Linotype" w:hAnsi="Palatino Linotype"/>
          <w:color w:val="000000" w:themeColor="text1"/>
          <w:sz w:val="28"/>
          <w:szCs w:val="28"/>
        </w:rPr>
        <w:tab/>
        <w:t>Он работал в Чили, Бельгии и Канаде, был постоянным представителем России при НАТО и Западноевропейском союзе, заместителем министра иностранных дел России, постоянным представителем Российской Федерации при Организации Объединённых Наций. Зарубежные коллеги называли его «маэстро дипломатии» за профессионализм, тонкий юмор и стремление отстаивать интересы России и маленьких стран. Свой жизненный путь закончил в Нью-Йорке при исполнении служебных обязанностей.</w:t>
      </w:r>
    </w:p>
    <w:p w:rsidR="006C361B" w:rsidRDefault="006C361B" w:rsidP="006C361B">
      <w:pPr>
        <w:rPr>
          <w:rFonts w:ascii="Palatino Linotype" w:hAnsi="Palatino Linotype"/>
          <w:color w:val="000000" w:themeColor="text1"/>
          <w:sz w:val="28"/>
          <w:szCs w:val="28"/>
        </w:rPr>
      </w:pPr>
      <w:r w:rsidRPr="006C361B">
        <w:rPr>
          <w:rFonts w:ascii="Palatino Linotype" w:hAnsi="Palatino Linotype"/>
          <w:color w:val="000000" w:themeColor="text1"/>
          <w:sz w:val="28"/>
          <w:szCs w:val="28"/>
        </w:rPr>
        <w:t xml:space="preserve">     (Виталий Иванович Чуркин)</w:t>
      </w:r>
      <w:r w:rsidR="00487E48">
        <w:rPr>
          <w:rFonts w:ascii="Palatino Linotype" w:hAnsi="Palatino Linotype"/>
          <w:color w:val="000000" w:themeColor="text1"/>
          <w:sz w:val="28"/>
          <w:szCs w:val="28"/>
        </w:rPr>
        <w:t>.</w:t>
      </w:r>
    </w:p>
    <w:p w:rsidR="00487E48" w:rsidRDefault="00487E48" w:rsidP="006C361B">
      <w:pPr>
        <w:rPr>
          <w:rFonts w:ascii="Palatino Linotype" w:hAnsi="Palatino Linotype"/>
          <w:color w:val="000000" w:themeColor="text1"/>
          <w:sz w:val="28"/>
          <w:szCs w:val="28"/>
        </w:rPr>
      </w:pPr>
      <w:r>
        <w:rPr>
          <w:rFonts w:ascii="Palatino Linotype" w:hAnsi="Palatino Linotype"/>
          <w:color w:val="000000" w:themeColor="text1"/>
          <w:sz w:val="28"/>
          <w:szCs w:val="28"/>
        </w:rPr>
        <w:t xml:space="preserve">(Подводятся итоги) </w:t>
      </w:r>
    </w:p>
    <w:p w:rsidR="0085406D" w:rsidRPr="0085406D" w:rsidRDefault="0085406D" w:rsidP="006C361B">
      <w:pPr>
        <w:rPr>
          <w:rFonts w:ascii="Palatino Linotype" w:hAnsi="Palatino Linotype"/>
          <w:color w:val="000000" w:themeColor="text1"/>
          <w:sz w:val="28"/>
          <w:szCs w:val="28"/>
        </w:rPr>
      </w:pPr>
      <w:r w:rsidRPr="0085406D">
        <w:rPr>
          <w:rFonts w:ascii="Palatino Linotype" w:hAnsi="Palatino Linotype"/>
          <w:color w:val="000000" w:themeColor="text1"/>
          <w:sz w:val="28"/>
          <w:szCs w:val="28"/>
        </w:rPr>
        <w:t>Выдающиеся юристы и дипломаты - это люди, имеющие разносторонние интересы и разнообразные таланты.</w:t>
      </w:r>
    </w:p>
    <w:p w:rsidR="0085406D" w:rsidRDefault="0085406D" w:rsidP="006C361B">
      <w:pPr>
        <w:rPr>
          <w:rFonts w:ascii="Palatino Linotype" w:hAnsi="Palatino Linotype"/>
          <w:color w:val="000000" w:themeColor="text1"/>
          <w:sz w:val="28"/>
          <w:szCs w:val="28"/>
        </w:rPr>
      </w:pPr>
      <w:r w:rsidRPr="0085406D">
        <w:rPr>
          <w:rFonts w:ascii="Palatino Linotype" w:hAnsi="Palatino Linotype"/>
          <w:color w:val="000000" w:themeColor="text1"/>
          <w:sz w:val="28"/>
          <w:szCs w:val="28"/>
        </w:rPr>
        <w:t>Н</w:t>
      </w:r>
      <w:r w:rsidR="00487E48" w:rsidRPr="0085406D">
        <w:rPr>
          <w:rFonts w:ascii="Palatino Linotype" w:hAnsi="Palatino Linotype"/>
          <w:color w:val="000000" w:themeColor="text1"/>
          <w:sz w:val="28"/>
          <w:szCs w:val="28"/>
        </w:rPr>
        <w:t xml:space="preserve"> настало время </w:t>
      </w:r>
      <w:r>
        <w:rPr>
          <w:rFonts w:ascii="Palatino Linotype" w:hAnsi="Palatino Linotype"/>
          <w:color w:val="000000" w:themeColor="text1"/>
          <w:sz w:val="28"/>
          <w:szCs w:val="28"/>
        </w:rPr>
        <w:t xml:space="preserve">следующего </w:t>
      </w:r>
      <w:r w:rsidR="00487E48" w:rsidRPr="0085406D">
        <w:rPr>
          <w:rFonts w:ascii="Palatino Linotype" w:hAnsi="Palatino Linotype"/>
          <w:color w:val="000000" w:themeColor="text1"/>
          <w:sz w:val="28"/>
          <w:szCs w:val="28"/>
        </w:rPr>
        <w:t>конкурса</w:t>
      </w:r>
      <w:r>
        <w:rPr>
          <w:rFonts w:ascii="Palatino Linotype" w:hAnsi="Palatino Linotype"/>
          <w:color w:val="000000" w:themeColor="text1"/>
          <w:sz w:val="28"/>
          <w:szCs w:val="28"/>
        </w:rPr>
        <w:t>.</w:t>
      </w:r>
      <w:r w:rsidR="00487E48" w:rsidRPr="0085406D">
        <w:rPr>
          <w:rFonts w:ascii="Palatino Linotype" w:hAnsi="Palatino Linotype"/>
          <w:color w:val="000000" w:themeColor="text1"/>
          <w:sz w:val="28"/>
          <w:szCs w:val="28"/>
        </w:rPr>
        <w:t xml:space="preserve"> </w:t>
      </w:r>
    </w:p>
    <w:p w:rsidR="006A43D9" w:rsidRDefault="006A43D9" w:rsidP="006C361B">
      <w:pPr>
        <w:rPr>
          <w:rFonts w:ascii="Palatino Linotype" w:hAnsi="Palatino Linotype"/>
          <w:b/>
          <w:i/>
          <w:color w:val="000000" w:themeColor="text1"/>
          <w:sz w:val="32"/>
          <w:szCs w:val="32"/>
        </w:rPr>
      </w:pPr>
    </w:p>
    <w:p w:rsidR="00487E48" w:rsidRDefault="0085406D" w:rsidP="006C361B">
      <w:pPr>
        <w:rPr>
          <w:rFonts w:ascii="Palatino Linotype" w:hAnsi="Palatino Linotype"/>
          <w:b/>
          <w:bCs/>
          <w:i/>
          <w:color w:val="C00000"/>
          <w:sz w:val="32"/>
          <w:szCs w:val="32"/>
        </w:rPr>
      </w:pPr>
      <w:r w:rsidRPr="006D31C1">
        <w:rPr>
          <w:rFonts w:ascii="Palatino Linotype" w:hAnsi="Palatino Linotype"/>
          <w:b/>
          <w:i/>
          <w:color w:val="000000" w:themeColor="text1"/>
          <w:sz w:val="32"/>
          <w:szCs w:val="32"/>
        </w:rPr>
        <w:t>Тема 4</w:t>
      </w:r>
      <w:r w:rsidR="006D31C1" w:rsidRPr="006D31C1">
        <w:rPr>
          <w:rFonts w:ascii="Palatino Linotype" w:hAnsi="Palatino Linotype"/>
          <w:b/>
          <w:i/>
          <w:color w:val="000000" w:themeColor="text1"/>
          <w:sz w:val="32"/>
          <w:szCs w:val="32"/>
        </w:rPr>
        <w:t>.</w:t>
      </w:r>
      <w:r w:rsidRPr="006D31C1">
        <w:rPr>
          <w:rFonts w:ascii="Palatino Linotype" w:hAnsi="Palatino Linotype"/>
          <w:b/>
          <w:i/>
          <w:color w:val="000000" w:themeColor="text1"/>
          <w:sz w:val="32"/>
          <w:szCs w:val="32"/>
        </w:rPr>
        <w:t xml:space="preserve"> </w:t>
      </w:r>
      <w:r w:rsidR="00487E48" w:rsidRPr="006D31C1">
        <w:rPr>
          <w:rFonts w:ascii="Palatino Linotype" w:hAnsi="Palatino Linotype"/>
          <w:b/>
          <w:i/>
          <w:color w:val="C00000"/>
          <w:sz w:val="32"/>
          <w:szCs w:val="32"/>
        </w:rPr>
        <w:t>«</w:t>
      </w:r>
      <w:r w:rsidR="00487E48" w:rsidRPr="006D31C1">
        <w:rPr>
          <w:rFonts w:ascii="Palatino Linotype" w:hAnsi="Palatino Linotype"/>
          <w:b/>
          <w:bCs/>
          <w:i/>
          <w:color w:val="C00000"/>
          <w:sz w:val="32"/>
          <w:szCs w:val="32"/>
        </w:rPr>
        <w:t>И музыка звучит…»</w:t>
      </w:r>
    </w:p>
    <w:p w:rsidR="006A43D9" w:rsidRPr="006A43D9" w:rsidRDefault="006A43D9" w:rsidP="006C361B">
      <w:pPr>
        <w:rPr>
          <w:rFonts w:ascii="Palatino Linotype" w:hAnsi="Palatino Linotype"/>
          <w:b/>
          <w:bCs/>
          <w:i/>
          <w:color w:val="0D0D0D" w:themeColor="text1" w:themeTint="F2"/>
          <w:sz w:val="32"/>
          <w:szCs w:val="32"/>
        </w:rPr>
      </w:pPr>
      <w:r w:rsidRPr="006A43D9">
        <w:rPr>
          <w:rFonts w:ascii="Palatino Linotype" w:hAnsi="Palatino Linotype"/>
          <w:b/>
          <w:bCs/>
          <w:i/>
          <w:color w:val="0D0D0D" w:themeColor="text1" w:themeTint="F2"/>
          <w:sz w:val="32"/>
          <w:szCs w:val="32"/>
        </w:rPr>
        <w:t>(смотрите презентацию)</w:t>
      </w:r>
    </w:p>
    <w:p w:rsidR="00714DAE" w:rsidRPr="00F40C35" w:rsidRDefault="0085406D" w:rsidP="006C361B">
      <w:pPr>
        <w:rPr>
          <w:rFonts w:ascii="Palatino Linotype" w:hAnsi="Palatino Linotype"/>
          <w:b/>
          <w:color w:val="C00000"/>
          <w:sz w:val="28"/>
          <w:szCs w:val="28"/>
        </w:rPr>
      </w:pPr>
      <w:r>
        <w:rPr>
          <w:rFonts w:ascii="Palatino Linotype" w:hAnsi="Palatino Linotype"/>
          <w:color w:val="000000" w:themeColor="text1"/>
          <w:sz w:val="28"/>
          <w:szCs w:val="28"/>
        </w:rPr>
        <w:t xml:space="preserve"> (</w:t>
      </w:r>
      <w:r w:rsidR="000B599D">
        <w:rPr>
          <w:rFonts w:ascii="Palatino Linotype" w:hAnsi="Palatino Linotype"/>
          <w:color w:val="000000" w:themeColor="text1"/>
          <w:sz w:val="28"/>
          <w:szCs w:val="28"/>
        </w:rPr>
        <w:t xml:space="preserve">В аудитории развешены портреты юристов-музыкантов. </w:t>
      </w:r>
      <w:r>
        <w:rPr>
          <w:rFonts w:ascii="Palatino Linotype" w:hAnsi="Palatino Linotype"/>
          <w:color w:val="000000" w:themeColor="text1"/>
          <w:sz w:val="28"/>
          <w:szCs w:val="28"/>
        </w:rPr>
        <w:t>Участники мероприятия прослушивают музыку</w:t>
      </w:r>
      <w:r w:rsidR="000B599D">
        <w:rPr>
          <w:rFonts w:ascii="Palatino Linotype" w:hAnsi="Palatino Linotype"/>
          <w:color w:val="000000" w:themeColor="text1"/>
          <w:sz w:val="28"/>
          <w:szCs w:val="28"/>
        </w:rPr>
        <w:t xml:space="preserve"> и определяют её создателя)</w:t>
      </w:r>
    </w:p>
    <w:p w:rsidR="00487E48" w:rsidRPr="00487E48" w:rsidRDefault="0085406D" w:rsidP="00487E48">
      <w:pPr>
        <w:tabs>
          <w:tab w:val="left" w:pos="142"/>
        </w:tabs>
        <w:spacing w:line="360" w:lineRule="auto"/>
        <w:rPr>
          <w:rFonts w:ascii="Palatino Linotype" w:hAnsi="Palatino Linotype"/>
          <w:b/>
          <w:bCs/>
          <w:color w:val="222222"/>
          <w:sz w:val="28"/>
          <w:szCs w:val="28"/>
        </w:rPr>
      </w:pPr>
      <w:r>
        <w:rPr>
          <w:rFonts w:ascii="Palatino Linotype" w:hAnsi="Palatino Linotype"/>
          <w:color w:val="222222"/>
          <w:sz w:val="28"/>
          <w:szCs w:val="28"/>
        </w:rPr>
        <w:t xml:space="preserve"> </w:t>
      </w:r>
      <w:r w:rsidR="000B599D" w:rsidRPr="00487E48">
        <w:rPr>
          <w:rFonts w:ascii="Palatino Linotype" w:hAnsi="Palatino Linotype"/>
          <w:noProof/>
          <w:color w:val="222222"/>
          <w:sz w:val="28"/>
          <w:szCs w:val="28"/>
          <w:lang w:eastAsia="ru-RU"/>
        </w:rPr>
        <w:drawing>
          <wp:anchor distT="0" distB="0" distL="114300" distR="114300" simplePos="0" relativeHeight="251659264" behindDoc="0" locked="0" layoutInCell="1" allowOverlap="1" wp14:anchorId="5FA3B1E6" wp14:editId="25EC9E19">
            <wp:simplePos x="0" y="0"/>
            <wp:positionH relativeFrom="column">
              <wp:posOffset>694690</wp:posOffset>
            </wp:positionH>
            <wp:positionV relativeFrom="paragraph">
              <wp:posOffset>424180</wp:posOffset>
            </wp:positionV>
            <wp:extent cx="1471295" cy="2079625"/>
            <wp:effectExtent l="0" t="0" r="0" b="0"/>
            <wp:wrapTopAndBottom/>
            <wp:docPr id="8" name="Рисунок 8" descr="https://libryansk.ru/files/media/2020/05/img_chaikovsk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yansk.ru/files/media/2020/05/img_chaikovski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1295"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48" w:rsidRPr="00487E48">
        <w:rPr>
          <w:rFonts w:ascii="Palatino Linotype" w:hAnsi="Palatino Linotype"/>
          <w:b/>
          <w:bCs/>
          <w:color w:val="222222"/>
          <w:sz w:val="28"/>
          <w:szCs w:val="28"/>
        </w:rPr>
        <w:t xml:space="preserve">        Петр Ильич Чайковский, </w:t>
      </w:r>
    </w:p>
    <w:p w:rsidR="00487E48" w:rsidRPr="00487E48" w:rsidRDefault="00487E48" w:rsidP="00487E48">
      <w:pPr>
        <w:tabs>
          <w:tab w:val="left" w:pos="142"/>
        </w:tabs>
        <w:spacing w:line="360" w:lineRule="auto"/>
        <w:rPr>
          <w:rFonts w:ascii="Palatino Linotype" w:hAnsi="Palatino Linotype"/>
          <w:b/>
          <w:bCs/>
          <w:color w:val="222222"/>
          <w:sz w:val="28"/>
          <w:szCs w:val="28"/>
        </w:rPr>
      </w:pPr>
      <w:r w:rsidRPr="00487E48">
        <w:rPr>
          <w:rFonts w:ascii="Palatino Linotype" w:hAnsi="Palatino Linotype"/>
          <w:b/>
          <w:bCs/>
          <w:color w:val="222222"/>
          <w:sz w:val="28"/>
          <w:szCs w:val="28"/>
        </w:rPr>
        <w:t xml:space="preserve">         русский композитор</w:t>
      </w:r>
    </w:p>
    <w:p w:rsidR="00487E48" w:rsidRPr="00487E48" w:rsidRDefault="00487E48" w:rsidP="00487E48">
      <w:pPr>
        <w:tabs>
          <w:tab w:val="left" w:pos="142"/>
        </w:tabs>
        <w:spacing w:line="360" w:lineRule="auto"/>
        <w:rPr>
          <w:rFonts w:ascii="Palatino Linotype" w:hAnsi="Palatino Linotype"/>
          <w:b/>
          <w:bCs/>
          <w:color w:val="222222"/>
          <w:sz w:val="28"/>
          <w:szCs w:val="28"/>
        </w:rPr>
      </w:pPr>
      <w:r w:rsidRPr="00487E48">
        <w:rPr>
          <w:rFonts w:ascii="Palatino Linotype" w:hAnsi="Palatino Linotype"/>
          <w:b/>
          <w:bCs/>
          <w:color w:val="222222"/>
          <w:sz w:val="28"/>
          <w:szCs w:val="28"/>
        </w:rPr>
        <w:lastRenderedPageBreak/>
        <w:t xml:space="preserve"> (25 апреля – 1840 г. </w:t>
      </w:r>
      <w:r w:rsidRPr="00487E48">
        <w:rPr>
          <w:rFonts w:ascii="Palatino Linotype" w:hAnsi="Palatino Linotype"/>
          <w:color w:val="222222"/>
          <w:sz w:val="28"/>
          <w:szCs w:val="28"/>
        </w:rPr>
        <w:t xml:space="preserve">- </w:t>
      </w:r>
      <w:r w:rsidRPr="00487E48">
        <w:rPr>
          <w:rFonts w:ascii="Palatino Linotype" w:hAnsi="Palatino Linotype"/>
          <w:b/>
          <w:bCs/>
          <w:color w:val="222222"/>
          <w:sz w:val="28"/>
          <w:szCs w:val="28"/>
        </w:rPr>
        <w:t xml:space="preserve">25 октября 1893 г.) </w:t>
      </w:r>
    </w:p>
    <w:p w:rsidR="00487E48" w:rsidRPr="00487E48" w:rsidRDefault="00487E48"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color w:val="222222"/>
          <w:sz w:val="28"/>
          <w:szCs w:val="28"/>
        </w:rPr>
        <w:t xml:space="preserve">Он закончил императорское училище правоведения в Санкт-Петербурге и поступил на службу в Министерство юстиции, где вёл крестьянские дела. Учился в консерватории, работал на должности профессора в Московской консерватории, затем занимался только творчеством. Поэтому сегодня все мы знаем его оперу «Евгений </w:t>
      </w:r>
      <w:r w:rsidR="000B599D" w:rsidRPr="00487E48">
        <w:rPr>
          <w:rFonts w:ascii="Palatino Linotype" w:hAnsi="Palatino Linotype"/>
          <w:noProof/>
          <w:color w:val="222222"/>
          <w:sz w:val="28"/>
          <w:szCs w:val="28"/>
          <w:lang w:eastAsia="ru-RU"/>
        </w:rPr>
        <w:drawing>
          <wp:anchor distT="0" distB="0" distL="114300" distR="114300" simplePos="0" relativeHeight="251664384" behindDoc="0" locked="0" layoutInCell="1" allowOverlap="1" wp14:anchorId="6B0275E3" wp14:editId="58716B71">
            <wp:simplePos x="0" y="0"/>
            <wp:positionH relativeFrom="column">
              <wp:posOffset>447675</wp:posOffset>
            </wp:positionH>
            <wp:positionV relativeFrom="paragraph">
              <wp:posOffset>1616075</wp:posOffset>
            </wp:positionV>
            <wp:extent cx="1292772" cy="1616416"/>
            <wp:effectExtent l="0" t="0" r="3175" b="3175"/>
            <wp:wrapTopAndBottom/>
            <wp:docPr id="9" name="Рисунок 9" descr="Н. М. Стрель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 М. Стрельнико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2772" cy="16164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E48">
        <w:rPr>
          <w:rFonts w:ascii="Palatino Linotype" w:hAnsi="Palatino Linotype"/>
          <w:color w:val="222222"/>
          <w:sz w:val="28"/>
          <w:szCs w:val="28"/>
        </w:rPr>
        <w:t>Онегин», балет «Щелкунчик», фортепианный цикл «Времена года».</w:t>
      </w:r>
    </w:p>
    <w:p w:rsidR="00487E48" w:rsidRPr="00487E48" w:rsidRDefault="00487E48" w:rsidP="00487E48">
      <w:pPr>
        <w:tabs>
          <w:tab w:val="left" w:pos="142"/>
        </w:tabs>
        <w:spacing w:line="360" w:lineRule="auto"/>
        <w:rPr>
          <w:rFonts w:ascii="Palatino Linotype" w:hAnsi="Palatino Linotype"/>
          <w:b/>
          <w:color w:val="222222"/>
          <w:sz w:val="28"/>
          <w:szCs w:val="28"/>
        </w:rPr>
      </w:pPr>
      <w:r w:rsidRPr="00487E48">
        <w:rPr>
          <w:rFonts w:ascii="Palatino Linotype" w:hAnsi="Palatino Linotype"/>
          <w:b/>
          <w:color w:val="222222"/>
          <w:sz w:val="28"/>
          <w:szCs w:val="28"/>
        </w:rPr>
        <w:t>Николай Михайлович Стрельников</w:t>
      </w:r>
    </w:p>
    <w:p w:rsidR="00487E48" w:rsidRPr="00487E48" w:rsidRDefault="00487E48"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color w:val="222222"/>
          <w:sz w:val="28"/>
          <w:szCs w:val="28"/>
        </w:rPr>
        <w:t xml:space="preserve">  (Николай фон Мензенкампф),</w:t>
      </w:r>
    </w:p>
    <w:p w:rsidR="00487E48" w:rsidRPr="00487E48" w:rsidRDefault="00487E48" w:rsidP="00487E48">
      <w:pPr>
        <w:tabs>
          <w:tab w:val="left" w:pos="142"/>
        </w:tabs>
        <w:spacing w:line="360" w:lineRule="auto"/>
        <w:rPr>
          <w:rFonts w:ascii="Palatino Linotype" w:hAnsi="Palatino Linotype"/>
          <w:b/>
          <w:i/>
          <w:color w:val="222222"/>
          <w:sz w:val="28"/>
          <w:szCs w:val="28"/>
        </w:rPr>
      </w:pPr>
      <w:r w:rsidRPr="00487E48">
        <w:rPr>
          <w:rFonts w:ascii="Palatino Linotype" w:hAnsi="Palatino Linotype"/>
          <w:color w:val="222222"/>
          <w:sz w:val="28"/>
          <w:szCs w:val="28"/>
        </w:rPr>
        <w:t xml:space="preserve">          </w:t>
      </w:r>
      <w:r w:rsidRPr="00487E48">
        <w:rPr>
          <w:rFonts w:ascii="Palatino Linotype" w:hAnsi="Palatino Linotype"/>
          <w:b/>
          <w:i/>
          <w:color w:val="222222"/>
          <w:sz w:val="28"/>
          <w:szCs w:val="28"/>
        </w:rPr>
        <w:t>(1888 г. — 1939 г.)</w:t>
      </w:r>
    </w:p>
    <w:p w:rsidR="00487E48" w:rsidRPr="00487E48" w:rsidRDefault="00487E48"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b/>
          <w:i/>
          <w:color w:val="222222"/>
          <w:sz w:val="28"/>
          <w:szCs w:val="28"/>
        </w:rPr>
        <w:t xml:space="preserve">Российский юрист, позднее советский композитор, музыкальный критик, дирижёр. Заслуженный деятель искусств РСФСР. </w:t>
      </w:r>
    </w:p>
    <w:p w:rsidR="00487E48" w:rsidRPr="00487E48" w:rsidRDefault="006D31C1"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noProof/>
          <w:color w:val="222222"/>
          <w:sz w:val="28"/>
          <w:szCs w:val="28"/>
          <w:lang w:eastAsia="ru-RU"/>
        </w:rPr>
        <w:lastRenderedPageBreak/>
        <w:drawing>
          <wp:anchor distT="0" distB="0" distL="114300" distR="114300" simplePos="0" relativeHeight="251661312" behindDoc="1" locked="0" layoutInCell="1" allowOverlap="1" wp14:anchorId="3AF545D4" wp14:editId="6E84BACB">
            <wp:simplePos x="0" y="0"/>
            <wp:positionH relativeFrom="column">
              <wp:posOffset>656590</wp:posOffset>
            </wp:positionH>
            <wp:positionV relativeFrom="paragraph">
              <wp:posOffset>2312670</wp:posOffset>
            </wp:positionV>
            <wp:extent cx="1551940" cy="1912620"/>
            <wp:effectExtent l="0" t="0" r="0" b="0"/>
            <wp:wrapTopAndBottom/>
            <wp:docPr id="3" name="Рисунок 3" descr="http://www.sarmedinfo.ru/upload/medialibrary/7a5/7a51df9beae6ffa5fe57003fdea39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rmedinfo.ru/upload/medialibrary/7a5/7a51df9beae6ffa5fe57003fdea39a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194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48" w:rsidRPr="00487E48">
        <w:rPr>
          <w:rFonts w:ascii="Palatino Linotype" w:hAnsi="Palatino Linotype"/>
          <w:color w:val="222222"/>
          <w:sz w:val="28"/>
          <w:szCs w:val="28"/>
        </w:rPr>
        <w:t xml:space="preserve">Закончил Императорское училище правоведения. Начав службу в чине титулярного советника, далее получил чин надворного советника и орден Св. Станислава. Сферой его деятельности была защита прав рабочих. Одновременно учился музыкальной композиции, занимался фортепиано. Наиболее известное его произведение оперетта «Холопка».  </w:t>
      </w:r>
    </w:p>
    <w:p w:rsidR="00487E48" w:rsidRPr="00487E48" w:rsidRDefault="00487E48" w:rsidP="00487E48">
      <w:pPr>
        <w:tabs>
          <w:tab w:val="left" w:pos="142"/>
        </w:tabs>
        <w:spacing w:line="360" w:lineRule="auto"/>
        <w:rPr>
          <w:rFonts w:ascii="Palatino Linotype" w:hAnsi="Palatino Linotype"/>
          <w:b/>
          <w:i/>
          <w:color w:val="222222"/>
          <w:sz w:val="28"/>
          <w:szCs w:val="28"/>
        </w:rPr>
      </w:pPr>
    </w:p>
    <w:p w:rsidR="00487E48" w:rsidRPr="00487E48" w:rsidRDefault="00487E48"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b/>
          <w:color w:val="222222"/>
          <w:sz w:val="28"/>
          <w:szCs w:val="28"/>
        </w:rPr>
        <w:t xml:space="preserve">Александр Сергеевич Грибоедов, </w:t>
      </w:r>
    </w:p>
    <w:p w:rsidR="00487E48" w:rsidRPr="00487E48" w:rsidRDefault="00487E48" w:rsidP="00487E48">
      <w:pPr>
        <w:tabs>
          <w:tab w:val="left" w:pos="142"/>
        </w:tabs>
        <w:spacing w:line="360" w:lineRule="auto"/>
        <w:rPr>
          <w:rFonts w:ascii="Palatino Linotype" w:hAnsi="Palatino Linotype"/>
          <w:i/>
          <w:color w:val="222222"/>
          <w:sz w:val="28"/>
          <w:szCs w:val="28"/>
        </w:rPr>
      </w:pPr>
      <w:r w:rsidRPr="00487E48">
        <w:rPr>
          <w:rFonts w:ascii="Palatino Linotype" w:hAnsi="Palatino Linotype"/>
          <w:color w:val="222222"/>
          <w:sz w:val="28"/>
          <w:szCs w:val="28"/>
        </w:rPr>
        <w:t xml:space="preserve">                  (</w:t>
      </w:r>
      <w:r w:rsidRPr="00487E48">
        <w:rPr>
          <w:rFonts w:ascii="Palatino Linotype" w:hAnsi="Palatino Linotype"/>
          <w:i/>
          <w:color w:val="222222"/>
          <w:sz w:val="28"/>
          <w:szCs w:val="28"/>
        </w:rPr>
        <w:t>1795 г. – 1829 г. )</w:t>
      </w:r>
    </w:p>
    <w:p w:rsidR="00487E48" w:rsidRPr="00487E48" w:rsidRDefault="00487E48"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b/>
          <w:color w:val="222222"/>
          <w:sz w:val="28"/>
          <w:szCs w:val="28"/>
        </w:rPr>
        <w:t>Драматург, поэт, композитор, пианист, дипломат</w:t>
      </w:r>
      <w:r w:rsidRPr="00487E48">
        <w:rPr>
          <w:rFonts w:ascii="Palatino Linotype" w:hAnsi="Palatino Linotype"/>
          <w:color w:val="222222"/>
          <w:sz w:val="28"/>
          <w:szCs w:val="28"/>
        </w:rPr>
        <w:t xml:space="preserve"> прожил короткую и яркую жизнь. Он создал бессмертный шедевр - комедию «Горе от ума». До нас дошли только два его музыкальных произведения: Вальс ми минор и Вальс ля бемоль мажор, но благодаря им наш герой прославился и как композитор. Он стоял у  истоков зарождения русской классической музыки. Трагически погиб в Персии в возрасте 34-х лет. </w:t>
      </w:r>
    </w:p>
    <w:p w:rsidR="00487E48" w:rsidRPr="00487E48" w:rsidRDefault="00487E48" w:rsidP="00487E48">
      <w:pPr>
        <w:tabs>
          <w:tab w:val="left" w:pos="142"/>
        </w:tabs>
        <w:spacing w:line="360" w:lineRule="auto"/>
        <w:rPr>
          <w:rFonts w:ascii="Palatino Linotype" w:hAnsi="Palatino Linotype"/>
          <w:b/>
          <w:color w:val="222222"/>
          <w:sz w:val="28"/>
          <w:szCs w:val="28"/>
          <w:u w:val="single"/>
        </w:rPr>
      </w:pPr>
      <w:r w:rsidRPr="00487E48">
        <w:rPr>
          <w:rFonts w:ascii="Palatino Linotype" w:hAnsi="Palatino Linotype"/>
          <w:noProof/>
          <w:color w:val="222222"/>
          <w:sz w:val="28"/>
          <w:szCs w:val="28"/>
          <w:lang w:eastAsia="ru-RU"/>
        </w:rPr>
        <w:lastRenderedPageBreak/>
        <w:drawing>
          <wp:anchor distT="0" distB="0" distL="114300" distR="114300" simplePos="0" relativeHeight="251660288" behindDoc="0" locked="0" layoutInCell="1" allowOverlap="1" wp14:anchorId="7C1C5A5F" wp14:editId="66C3EA4B">
            <wp:simplePos x="0" y="0"/>
            <wp:positionH relativeFrom="column">
              <wp:posOffset>672465</wp:posOffset>
            </wp:positionH>
            <wp:positionV relativeFrom="paragraph">
              <wp:posOffset>490220</wp:posOffset>
            </wp:positionV>
            <wp:extent cx="1303020" cy="1807845"/>
            <wp:effectExtent l="0" t="0" r="0" b="1905"/>
            <wp:wrapTopAndBottom/>
            <wp:docPr id="10" name="Рисунок 10" descr="Dzhakhan Polliy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hakhan Polliyev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302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E48" w:rsidRPr="00487E48" w:rsidRDefault="00487E48" w:rsidP="00487E48">
      <w:pPr>
        <w:tabs>
          <w:tab w:val="left" w:pos="142"/>
        </w:tabs>
        <w:spacing w:line="360" w:lineRule="auto"/>
        <w:rPr>
          <w:rFonts w:ascii="Palatino Linotype" w:hAnsi="Palatino Linotype"/>
          <w:b/>
          <w:color w:val="222222"/>
          <w:sz w:val="28"/>
          <w:szCs w:val="28"/>
          <w:u w:val="single"/>
        </w:rPr>
      </w:pPr>
    </w:p>
    <w:p w:rsidR="00487E48" w:rsidRPr="00487E48" w:rsidRDefault="00487E48" w:rsidP="00487E48">
      <w:pPr>
        <w:tabs>
          <w:tab w:val="left" w:pos="142"/>
        </w:tabs>
        <w:spacing w:line="360" w:lineRule="auto"/>
        <w:rPr>
          <w:rFonts w:ascii="Palatino Linotype" w:hAnsi="Palatino Linotype"/>
          <w:color w:val="222222"/>
          <w:sz w:val="28"/>
          <w:szCs w:val="28"/>
          <w:u w:val="single"/>
        </w:rPr>
      </w:pPr>
      <w:r w:rsidRPr="00487E48">
        <w:rPr>
          <w:rFonts w:ascii="Palatino Linotype" w:hAnsi="Palatino Linotype"/>
          <w:b/>
          <w:color w:val="222222"/>
          <w:sz w:val="28"/>
          <w:szCs w:val="28"/>
          <w:u w:val="single"/>
        </w:rPr>
        <w:t>Поллыева Джахан Реджеповна.</w:t>
      </w:r>
      <w:r w:rsidRPr="00487E48">
        <w:rPr>
          <w:rFonts w:ascii="Palatino Linotype" w:hAnsi="Palatino Linotype"/>
          <w:color w:val="222222"/>
          <w:sz w:val="28"/>
          <w:szCs w:val="28"/>
          <w:u w:val="single"/>
        </w:rPr>
        <w:t xml:space="preserve"> </w:t>
      </w:r>
    </w:p>
    <w:p w:rsidR="00487E48" w:rsidRPr="00487E48" w:rsidRDefault="00487E48" w:rsidP="00487E48">
      <w:pPr>
        <w:tabs>
          <w:tab w:val="left" w:pos="142"/>
        </w:tabs>
        <w:spacing w:line="360" w:lineRule="auto"/>
        <w:rPr>
          <w:rFonts w:ascii="Palatino Linotype" w:hAnsi="Palatino Linotype"/>
          <w:i/>
          <w:color w:val="222222"/>
          <w:sz w:val="28"/>
          <w:szCs w:val="28"/>
        </w:rPr>
      </w:pPr>
      <w:r w:rsidRPr="00487E48">
        <w:rPr>
          <w:rFonts w:ascii="Palatino Linotype" w:hAnsi="Palatino Linotype"/>
          <w:color w:val="222222"/>
          <w:sz w:val="28"/>
          <w:szCs w:val="28"/>
        </w:rPr>
        <w:t xml:space="preserve">      </w:t>
      </w:r>
    </w:p>
    <w:p w:rsidR="00487E48" w:rsidRPr="00487E48" w:rsidRDefault="00487E48"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color w:val="222222"/>
          <w:sz w:val="28"/>
          <w:szCs w:val="28"/>
        </w:rPr>
        <w:t xml:space="preserve">        (род. 15 апреля 1960 г.)</w:t>
      </w:r>
    </w:p>
    <w:p w:rsidR="00487E48" w:rsidRPr="00487E48" w:rsidRDefault="00487E48"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color w:val="222222"/>
          <w:sz w:val="28"/>
          <w:szCs w:val="28"/>
        </w:rPr>
        <w:t>Р</w:t>
      </w:r>
      <w:r w:rsidRPr="00487E48">
        <w:rPr>
          <w:rFonts w:ascii="Palatino Linotype" w:hAnsi="Palatino Linotype"/>
          <w:b/>
          <w:color w:val="222222"/>
          <w:sz w:val="28"/>
          <w:szCs w:val="28"/>
        </w:rPr>
        <w:t xml:space="preserve">оссийский государственный деятель, заслуженный юрист Российской Федерации, поэт-песенник. </w:t>
      </w:r>
      <w:r w:rsidRPr="00487E48">
        <w:rPr>
          <w:rFonts w:ascii="Palatino Linotype" w:hAnsi="Palatino Linotype"/>
          <w:color w:val="222222"/>
          <w:sz w:val="28"/>
          <w:szCs w:val="28"/>
        </w:rPr>
        <w:t>Долгое время возглавляла аппарат Госдумы и работала на должности помощника президента при Д. Медведеве, писала тексты выступлений для Президентов Российской Федерации. Известна и как автор прекрасных стихотворений, легших в основу песен: «Нас бьют, мы летаем», «Опять метель», «Я смогу», «Когда темно», «Зачем» и многих друзей.</w:t>
      </w:r>
    </w:p>
    <w:p w:rsidR="00487E48" w:rsidRPr="00487E48" w:rsidRDefault="00487E48" w:rsidP="00487E48">
      <w:pPr>
        <w:tabs>
          <w:tab w:val="left" w:pos="142"/>
        </w:tabs>
        <w:spacing w:line="360" w:lineRule="auto"/>
        <w:rPr>
          <w:rFonts w:ascii="Palatino Linotype" w:hAnsi="Palatino Linotype"/>
          <w:b/>
          <w:color w:val="222222"/>
          <w:sz w:val="28"/>
          <w:szCs w:val="28"/>
        </w:rPr>
      </w:pPr>
      <w:r w:rsidRPr="00487E48">
        <w:rPr>
          <w:rFonts w:ascii="Palatino Linotype" w:hAnsi="Palatino Linotype"/>
          <w:b/>
          <w:color w:val="222222"/>
          <w:sz w:val="28"/>
          <w:szCs w:val="28"/>
        </w:rPr>
        <w:t>Сергей Викторович</w:t>
      </w:r>
      <w:r w:rsidRPr="00487E48">
        <w:rPr>
          <w:rFonts w:ascii="Times New Roman" w:hAnsi="Times New Roman" w:cs="Times New Roman"/>
          <w:b/>
          <w:color w:val="222222"/>
          <w:sz w:val="28"/>
          <w:szCs w:val="28"/>
        </w:rPr>
        <w:t> </w:t>
      </w:r>
      <w:r w:rsidRPr="00487E48">
        <w:rPr>
          <w:rFonts w:ascii="Palatino Linotype" w:hAnsi="Palatino Linotype"/>
          <w:b/>
          <w:color w:val="222222"/>
          <w:sz w:val="28"/>
          <w:szCs w:val="28"/>
        </w:rPr>
        <w:t>Лавров</w:t>
      </w:r>
    </w:p>
    <w:p w:rsidR="00487E48" w:rsidRPr="00487E48" w:rsidRDefault="00487E48"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color w:val="222222"/>
          <w:sz w:val="28"/>
          <w:szCs w:val="28"/>
        </w:rPr>
        <w:t xml:space="preserve">     (род. 21 марта 1950 г.)</w:t>
      </w:r>
    </w:p>
    <w:p w:rsidR="00487E48" w:rsidRPr="00487E48" w:rsidRDefault="000B599D"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b/>
          <w:noProof/>
          <w:color w:val="222222"/>
          <w:sz w:val="28"/>
          <w:szCs w:val="28"/>
          <w:lang w:eastAsia="ru-RU"/>
        </w:rPr>
        <w:lastRenderedPageBreak/>
        <w:drawing>
          <wp:anchor distT="0" distB="0" distL="114300" distR="114300" simplePos="0" relativeHeight="251663360" behindDoc="0" locked="0" layoutInCell="1" allowOverlap="1" wp14:anchorId="693C8EDA" wp14:editId="53412D64">
            <wp:simplePos x="0" y="0"/>
            <wp:positionH relativeFrom="column">
              <wp:posOffset>713740</wp:posOffset>
            </wp:positionH>
            <wp:positionV relativeFrom="paragraph">
              <wp:posOffset>4156710</wp:posOffset>
            </wp:positionV>
            <wp:extent cx="1349375" cy="1818640"/>
            <wp:effectExtent l="0" t="0" r="317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375" cy="1818640"/>
                    </a:xfrm>
                    <a:prstGeom prst="rect">
                      <a:avLst/>
                    </a:prstGeom>
                    <a:noFill/>
                  </pic:spPr>
                </pic:pic>
              </a:graphicData>
            </a:graphic>
            <wp14:sizeRelH relativeFrom="page">
              <wp14:pctWidth>0</wp14:pctWidth>
            </wp14:sizeRelH>
            <wp14:sizeRelV relativeFrom="page">
              <wp14:pctHeight>0</wp14:pctHeight>
            </wp14:sizeRelV>
          </wp:anchor>
        </w:drawing>
      </w:r>
      <w:r w:rsidR="00487E48" w:rsidRPr="00487E48">
        <w:rPr>
          <w:rFonts w:ascii="Palatino Linotype" w:hAnsi="Palatino Linotype"/>
          <w:b/>
          <w:noProof/>
          <w:color w:val="222222"/>
          <w:sz w:val="28"/>
          <w:szCs w:val="28"/>
          <w:lang w:eastAsia="ru-RU"/>
        </w:rPr>
        <w:drawing>
          <wp:anchor distT="0" distB="0" distL="114300" distR="114300" simplePos="0" relativeHeight="251662336" behindDoc="0" locked="0" layoutInCell="1" allowOverlap="1" wp14:anchorId="4B014072" wp14:editId="0A12236B">
            <wp:simplePos x="0" y="0"/>
            <wp:positionH relativeFrom="column">
              <wp:posOffset>306705</wp:posOffset>
            </wp:positionH>
            <wp:positionV relativeFrom="paragraph">
              <wp:posOffset>99060</wp:posOffset>
            </wp:positionV>
            <wp:extent cx="1560195" cy="1409700"/>
            <wp:effectExtent l="0" t="0" r="1905" b="0"/>
            <wp:wrapTopAndBottom/>
            <wp:docPr id="5" name="Рисунок 5" descr="https://teleqraf.com/storage/upload/teleqraf.com1439805957Sergey%20Lavrov%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leqraf.com/storage/upload/teleqraf.com1439805957Sergey%20Lavrov%2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19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48" w:rsidRPr="00487E48">
        <w:rPr>
          <w:rFonts w:ascii="Palatino Linotype" w:hAnsi="Palatino Linotype"/>
          <w:b/>
          <w:color w:val="222222"/>
          <w:sz w:val="28"/>
          <w:szCs w:val="28"/>
        </w:rPr>
        <w:t>Российский государственный и политический деятель, советский и российский дипломат. Министр иностранных дел Российской Федерации</w:t>
      </w:r>
      <w:r w:rsidR="00487E48" w:rsidRPr="00487E48">
        <w:rPr>
          <w:rFonts w:ascii="Palatino Linotype" w:hAnsi="Palatino Linotype"/>
          <w:color w:val="222222"/>
          <w:sz w:val="28"/>
          <w:szCs w:val="28"/>
        </w:rPr>
        <w:t>. В 1972 году окончил Московский государственный институт международных отношений. Глубина, музыкальность и разносторонность его поэзии влечет к себе создателей музыки на его стихи. Широко известны «Гимн МГИМО», «Серебряный романс», бардовские мотивы в стихах о крепкой мужской дружбе.</w:t>
      </w:r>
    </w:p>
    <w:p w:rsidR="00487E48" w:rsidRPr="00487E48" w:rsidRDefault="00487E48" w:rsidP="00487E48">
      <w:pPr>
        <w:tabs>
          <w:tab w:val="left" w:pos="142"/>
        </w:tabs>
        <w:spacing w:line="360" w:lineRule="auto"/>
        <w:rPr>
          <w:rFonts w:ascii="Palatino Linotype" w:hAnsi="Palatino Linotype"/>
          <w:b/>
          <w:color w:val="222222"/>
          <w:sz w:val="28"/>
          <w:szCs w:val="28"/>
        </w:rPr>
      </w:pPr>
      <w:r w:rsidRPr="00487E48">
        <w:rPr>
          <w:rFonts w:ascii="Palatino Linotype" w:hAnsi="Palatino Linotype"/>
          <w:b/>
          <w:color w:val="222222"/>
          <w:sz w:val="28"/>
          <w:szCs w:val="28"/>
        </w:rPr>
        <w:t>Харитонов Василий Владимирович</w:t>
      </w:r>
    </w:p>
    <w:p w:rsidR="00487E48" w:rsidRDefault="00487E48" w:rsidP="00487E48">
      <w:pPr>
        <w:tabs>
          <w:tab w:val="left" w:pos="142"/>
        </w:tabs>
        <w:spacing w:line="360" w:lineRule="auto"/>
        <w:rPr>
          <w:rFonts w:ascii="Palatino Linotype" w:hAnsi="Palatino Linotype"/>
          <w:color w:val="222222"/>
          <w:sz w:val="28"/>
          <w:szCs w:val="28"/>
        </w:rPr>
      </w:pPr>
      <w:r w:rsidRPr="00487E48">
        <w:rPr>
          <w:rFonts w:ascii="Palatino Linotype" w:hAnsi="Palatino Linotype"/>
          <w:noProof/>
          <w:color w:val="222222"/>
          <w:sz w:val="28"/>
          <w:szCs w:val="28"/>
          <w:lang w:eastAsia="ru-RU"/>
        </w:rPr>
        <mc:AlternateContent>
          <mc:Choice Requires="wps">
            <w:drawing>
              <wp:inline distT="0" distB="0" distL="0" distR="0" wp14:anchorId="6BE1CCE3" wp14:editId="507E08C4">
                <wp:extent cx="304800" cy="304800"/>
                <wp:effectExtent l="0" t="0" r="0" b="0"/>
                <wp:docPr id="6" name="Прямоугольник 6" descr="https://rusarminfo.ru/wp-content/uploads/2017/03/kharitonovvnut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3D9" w:rsidRDefault="006A43D9" w:rsidP="00487E48">
                            <w:pPr>
                              <w:jc w:val="center"/>
                            </w:pPr>
                          </w:p>
                        </w:txbxContent>
                      </wps:txbx>
                      <wps:bodyPr rot="0" vert="horz" wrap="square" lIns="91440" tIns="45720" rIns="91440" bIns="45720" anchor="t" anchorCtr="0" upright="1">
                        <a:noAutofit/>
                      </wps:bodyPr>
                    </wps:wsp>
                  </a:graphicData>
                </a:graphic>
              </wp:inline>
            </w:drawing>
          </mc:Choice>
          <mc:Fallback>
            <w:pict>
              <v:rect w14:anchorId="6BE1CCE3" id="Прямоугольник 6" o:spid="_x0000_s1026" alt="https://rusarminfo.ru/wp-content/uploads/2017/03/kharitonovvnut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q7AZ6xMDAAAgBgAADgAAAAAAAAAAAAAAAAAuAgAAZHJzL2Uy&#10;b0RvYy54bWxQSwECLQAUAAYACAAAACEATKDpLNgAAAADAQAADwAAAAAAAAAAAAAAAABtBQAAZHJz&#10;L2Rvd25yZXYueG1sUEsFBgAAAAAEAAQA8wAAAHIGAAAAAA==&#10;" filled="f" stroked="f">
                <o:lock v:ext="edit" aspectratio="t"/>
                <v:textbox>
                  <w:txbxContent>
                    <w:p w:rsidR="006A43D9" w:rsidRDefault="006A43D9" w:rsidP="00487E48">
                      <w:pPr>
                        <w:jc w:val="center"/>
                      </w:pPr>
                    </w:p>
                  </w:txbxContent>
                </v:textbox>
                <w10:anchorlock/>
              </v:rect>
            </w:pict>
          </mc:Fallback>
        </mc:AlternateContent>
      </w:r>
      <w:r w:rsidRPr="00487E48">
        <w:rPr>
          <w:rFonts w:ascii="Palatino Linotype" w:hAnsi="Palatino Linotype"/>
          <w:color w:val="222222"/>
          <w:sz w:val="28"/>
          <w:szCs w:val="28"/>
        </w:rPr>
        <w:t xml:space="preserve"> Окончив факультет международной журналистики МГИМО, проработав около сорока лет в Пресс-центре МИД СССР, а затем России. Советский поэт, заслуженный деятель искусств РСФСР, работающий с известнейшими композиторами своего времени. В Севастополе, на празднике воссоединения Крыма с Россией торжественно звучала его песня «Севастополь — знамя», а их </w:t>
      </w:r>
      <w:r w:rsidRPr="00487E48">
        <w:rPr>
          <w:rFonts w:ascii="Palatino Linotype" w:hAnsi="Palatino Linotype"/>
          <w:color w:val="222222"/>
          <w:sz w:val="28"/>
          <w:szCs w:val="28"/>
        </w:rPr>
        <w:lastRenderedPageBreak/>
        <w:t xml:space="preserve">совместную с А. С. Днепровым песню «Армения моя» армяне давно считают народной. </w:t>
      </w:r>
    </w:p>
    <w:p w:rsidR="006D31C1" w:rsidRDefault="006D31C1" w:rsidP="00487E48">
      <w:pPr>
        <w:tabs>
          <w:tab w:val="left" w:pos="142"/>
        </w:tabs>
        <w:spacing w:line="360" w:lineRule="auto"/>
        <w:rPr>
          <w:rFonts w:ascii="Palatino Linotype" w:hAnsi="Palatino Linotype"/>
          <w:b/>
          <w:i/>
          <w:color w:val="0D0D0D" w:themeColor="text1" w:themeTint="F2"/>
          <w:sz w:val="36"/>
          <w:szCs w:val="36"/>
        </w:rPr>
      </w:pPr>
      <w:r w:rsidRPr="00351D1D">
        <w:rPr>
          <w:rFonts w:ascii="Palatino Linotype" w:hAnsi="Palatino Linotype"/>
          <w:b/>
          <w:i/>
          <w:color w:val="C00000"/>
          <w:sz w:val="36"/>
          <w:szCs w:val="36"/>
        </w:rPr>
        <w:t xml:space="preserve">Тема 5. </w:t>
      </w:r>
      <w:r w:rsidRPr="00351D1D">
        <w:rPr>
          <w:rFonts w:ascii="Palatino Linotype" w:hAnsi="Palatino Linotype"/>
          <w:b/>
          <w:i/>
          <w:color w:val="0D0D0D" w:themeColor="text1" w:themeTint="F2"/>
          <w:sz w:val="36"/>
          <w:szCs w:val="36"/>
        </w:rPr>
        <w:t>«</w:t>
      </w:r>
      <w:r w:rsidR="00351D1D" w:rsidRPr="00351D1D">
        <w:rPr>
          <w:rFonts w:ascii="Palatino Linotype" w:hAnsi="Palatino Linotype"/>
          <w:b/>
          <w:i/>
          <w:color w:val="0D0D0D" w:themeColor="text1" w:themeTint="F2"/>
          <w:sz w:val="36"/>
          <w:szCs w:val="36"/>
        </w:rPr>
        <w:t>Талант юриста и писателя</w:t>
      </w:r>
      <w:r w:rsidRPr="00351D1D">
        <w:rPr>
          <w:rFonts w:ascii="Palatino Linotype" w:hAnsi="Palatino Linotype"/>
          <w:b/>
          <w:i/>
          <w:color w:val="0D0D0D" w:themeColor="text1" w:themeTint="F2"/>
          <w:sz w:val="36"/>
          <w:szCs w:val="36"/>
        </w:rPr>
        <w:t>…»</w:t>
      </w:r>
    </w:p>
    <w:p w:rsidR="00351D1D" w:rsidRPr="006A43D9" w:rsidRDefault="006A43D9" w:rsidP="00487E48">
      <w:pPr>
        <w:tabs>
          <w:tab w:val="left" w:pos="142"/>
        </w:tabs>
        <w:spacing w:line="360" w:lineRule="auto"/>
        <w:rPr>
          <w:rFonts w:ascii="Palatino Linotype" w:hAnsi="Palatino Linotype"/>
          <w:i/>
          <w:color w:val="0D0D0D" w:themeColor="text1" w:themeTint="F2"/>
          <w:sz w:val="32"/>
          <w:szCs w:val="32"/>
        </w:rPr>
      </w:pPr>
      <w:r>
        <w:rPr>
          <w:rFonts w:ascii="Palatino Linotype" w:hAnsi="Palatino Linotype"/>
          <w:i/>
          <w:color w:val="0D0D0D" w:themeColor="text1" w:themeTint="F2"/>
          <w:sz w:val="32"/>
          <w:szCs w:val="32"/>
        </w:rPr>
        <w:t>(</w:t>
      </w:r>
      <w:r w:rsidR="00351D1D" w:rsidRPr="006A43D9">
        <w:rPr>
          <w:rFonts w:ascii="Palatino Linotype" w:hAnsi="Palatino Linotype"/>
          <w:i/>
          <w:color w:val="0D0D0D" w:themeColor="text1" w:themeTint="F2"/>
          <w:sz w:val="32"/>
          <w:szCs w:val="32"/>
        </w:rPr>
        <w:t>Состязание проводится в форме лото</w:t>
      </w:r>
      <w:r>
        <w:rPr>
          <w:rFonts w:ascii="Palatino Linotype" w:hAnsi="Palatino Linotype"/>
          <w:i/>
          <w:color w:val="0D0D0D" w:themeColor="text1" w:themeTint="F2"/>
          <w:sz w:val="32"/>
          <w:szCs w:val="32"/>
        </w:rPr>
        <w:t>)</w:t>
      </w:r>
      <w:r w:rsidR="00351D1D" w:rsidRPr="006A43D9">
        <w:rPr>
          <w:rFonts w:ascii="Palatino Linotype" w:hAnsi="Palatino Linotype"/>
          <w:i/>
          <w:color w:val="0D0D0D" w:themeColor="text1" w:themeTint="F2"/>
          <w:sz w:val="32"/>
          <w:szCs w:val="32"/>
        </w:rPr>
        <w:t xml:space="preserve"> </w:t>
      </w:r>
    </w:p>
    <w:p w:rsidR="006D31C1" w:rsidRPr="00056408" w:rsidRDefault="00351D1D" w:rsidP="00487E48">
      <w:pPr>
        <w:tabs>
          <w:tab w:val="left" w:pos="142"/>
        </w:tabs>
        <w:spacing w:line="360" w:lineRule="auto"/>
        <w:rPr>
          <w:rFonts w:ascii="Palatino Linotype" w:hAnsi="Palatino Linotype"/>
          <w:b/>
          <w:i/>
          <w:color w:val="222222"/>
          <w:sz w:val="28"/>
          <w:szCs w:val="28"/>
          <w:u w:val="single"/>
        </w:rPr>
      </w:pPr>
      <w:r w:rsidRPr="00056408">
        <w:rPr>
          <w:rFonts w:ascii="Palatino Linotype" w:hAnsi="Palatino Linotype"/>
          <w:b/>
          <w:i/>
          <w:color w:val="222222"/>
          <w:sz w:val="28"/>
          <w:szCs w:val="28"/>
          <w:u w:val="single"/>
        </w:rPr>
        <w:t xml:space="preserve">Каждой команде выдаётся по 2 набора карточек («Портрет писателя и </w:t>
      </w:r>
      <w:r w:rsidR="00056408" w:rsidRPr="00056408">
        <w:rPr>
          <w:rFonts w:ascii="Palatino Linotype" w:hAnsi="Palatino Linotype"/>
          <w:b/>
          <w:i/>
          <w:color w:val="222222"/>
          <w:sz w:val="28"/>
          <w:szCs w:val="28"/>
          <w:u w:val="single"/>
        </w:rPr>
        <w:t>«</w:t>
      </w:r>
      <w:r w:rsidRPr="00056408">
        <w:rPr>
          <w:rFonts w:ascii="Palatino Linotype" w:hAnsi="Palatino Linotype"/>
          <w:b/>
          <w:i/>
          <w:color w:val="222222"/>
          <w:sz w:val="28"/>
          <w:szCs w:val="28"/>
          <w:u w:val="single"/>
        </w:rPr>
        <w:t>Краткая биография»</w:t>
      </w:r>
      <w:r w:rsidR="00056408">
        <w:rPr>
          <w:rFonts w:ascii="Palatino Linotype" w:hAnsi="Palatino Linotype"/>
          <w:b/>
          <w:i/>
          <w:color w:val="222222"/>
          <w:sz w:val="28"/>
          <w:szCs w:val="28"/>
          <w:u w:val="single"/>
        </w:rPr>
        <w:t xml:space="preserve"> необходимо их совместить, за каждый правильный ответ назначается 1 балл</w:t>
      </w:r>
      <w:r w:rsidR="00B97A2E">
        <w:rPr>
          <w:rFonts w:ascii="Palatino Linotype" w:hAnsi="Palatino Linotype"/>
          <w:b/>
          <w:i/>
          <w:color w:val="222222"/>
          <w:sz w:val="28"/>
          <w:szCs w:val="28"/>
          <w:u w:val="single"/>
        </w:rPr>
        <w:t>.</w:t>
      </w:r>
      <w:r w:rsidR="00056408">
        <w:rPr>
          <w:rFonts w:ascii="Palatino Linotype" w:hAnsi="Palatino Linotype"/>
          <w:b/>
          <w:i/>
          <w:color w:val="222222"/>
          <w:sz w:val="28"/>
          <w:szCs w:val="28"/>
          <w:u w:val="single"/>
        </w:rPr>
        <w:t>)</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b/>
          <w:color w:val="222222"/>
          <w:sz w:val="28"/>
          <w:szCs w:val="28"/>
        </w:rPr>
        <w:t>Гавриила Романович Державин</w:t>
      </w:r>
      <w:r w:rsidRPr="006E6162">
        <w:rPr>
          <w:rFonts w:ascii="Palatino Linotype" w:hAnsi="Palatino Linotype"/>
          <w:color w:val="222222"/>
          <w:sz w:val="28"/>
          <w:szCs w:val="28"/>
        </w:rPr>
        <w:t xml:space="preserve"> </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color w:val="222222"/>
          <w:sz w:val="28"/>
          <w:szCs w:val="28"/>
        </w:rPr>
        <w:t>(</w:t>
      </w:r>
      <w:r w:rsidRPr="006E6162">
        <w:rPr>
          <w:rFonts w:ascii="Palatino Linotype" w:hAnsi="Palatino Linotype"/>
          <w:b/>
          <w:color w:val="222222"/>
          <w:sz w:val="28"/>
          <w:szCs w:val="28"/>
        </w:rPr>
        <w:t>14 июля 1743 г. – 20 июля 1816 г.</w:t>
      </w:r>
      <w:r w:rsidRPr="006E6162">
        <w:rPr>
          <w:rFonts w:ascii="Palatino Linotype" w:hAnsi="Palatino Linotype"/>
          <w:color w:val="222222"/>
          <w:sz w:val="28"/>
          <w:szCs w:val="28"/>
        </w:rPr>
        <w:t>)</w:t>
      </w:r>
      <w:r w:rsidRPr="006E6162">
        <w:rPr>
          <w:rFonts w:ascii="Palatino Linotype" w:hAnsi="Palatino Linotype"/>
          <w:b/>
          <w:color w:val="222222"/>
          <w:sz w:val="28"/>
          <w:szCs w:val="28"/>
        </w:rPr>
        <w:t xml:space="preserve"> </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noProof/>
          <w:color w:val="222222"/>
          <w:sz w:val="28"/>
          <w:szCs w:val="28"/>
          <w:lang w:eastAsia="ru-RU"/>
        </w:rPr>
        <w:drawing>
          <wp:anchor distT="0" distB="0" distL="114300" distR="114300" simplePos="0" relativeHeight="251666432" behindDoc="0" locked="0" layoutInCell="1" allowOverlap="1" wp14:anchorId="069E5D59" wp14:editId="046FC4BA">
            <wp:simplePos x="0" y="0"/>
            <wp:positionH relativeFrom="column">
              <wp:posOffset>274627</wp:posOffset>
            </wp:positionH>
            <wp:positionV relativeFrom="paragraph">
              <wp:posOffset>27305</wp:posOffset>
            </wp:positionV>
            <wp:extent cx="2280285" cy="1710055"/>
            <wp:effectExtent l="133350" t="114300" r="120015" b="15684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0285" cy="1710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p>
    <w:p w:rsidR="006A43D9" w:rsidRDefault="006A43D9"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color w:val="222222"/>
          <w:sz w:val="28"/>
          <w:szCs w:val="28"/>
        </w:rPr>
        <w:t xml:space="preserve">В разные годы он занимал высокие государственные посты </w:t>
      </w:r>
      <w:r w:rsidRPr="006E6162">
        <w:rPr>
          <w:rFonts w:ascii="Palatino Linotype" w:hAnsi="Palatino Linotype"/>
          <w:b/>
          <w:color w:val="222222"/>
          <w:sz w:val="28"/>
          <w:szCs w:val="28"/>
        </w:rPr>
        <w:t>Министра юстиции</w:t>
      </w:r>
      <w:r w:rsidRPr="006E6162">
        <w:rPr>
          <w:rFonts w:ascii="Palatino Linotype" w:hAnsi="Palatino Linotype"/>
          <w:color w:val="222222"/>
          <w:sz w:val="28"/>
          <w:szCs w:val="28"/>
        </w:rPr>
        <w:t xml:space="preserve"> и </w:t>
      </w:r>
      <w:r w:rsidRPr="006E6162">
        <w:rPr>
          <w:rFonts w:ascii="Palatino Linotype" w:hAnsi="Palatino Linotype"/>
          <w:b/>
          <w:color w:val="222222"/>
          <w:sz w:val="28"/>
          <w:szCs w:val="28"/>
        </w:rPr>
        <w:t>генерал-прокурора</w:t>
      </w:r>
      <w:r w:rsidRPr="006E6162">
        <w:rPr>
          <w:rFonts w:ascii="Palatino Linotype" w:hAnsi="Palatino Linotype"/>
          <w:color w:val="222222"/>
          <w:sz w:val="28"/>
          <w:szCs w:val="28"/>
        </w:rPr>
        <w:t>, губернатора, статс-секретаря императрицы Екатерины II, сенатора, Государственного казначея России, президента Коммерц-коллегии. Автор первого гимна России «Боже, царя храни!».</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b/>
          <w:color w:val="222222"/>
          <w:sz w:val="28"/>
          <w:szCs w:val="28"/>
        </w:rPr>
        <w:t xml:space="preserve">    Иван Иванович Дмитриев</w:t>
      </w:r>
      <w:r w:rsidRPr="006E6162">
        <w:rPr>
          <w:rFonts w:ascii="Palatino Linotype" w:hAnsi="Palatino Linotype"/>
          <w:color w:val="222222"/>
          <w:sz w:val="28"/>
          <w:szCs w:val="28"/>
        </w:rPr>
        <w:t>,</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color w:val="222222"/>
          <w:sz w:val="28"/>
          <w:szCs w:val="28"/>
        </w:rPr>
        <w:t xml:space="preserve"> 21 сентября 1760 г. - 15 октября 1837 г.</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noProof/>
          <w:color w:val="222222"/>
          <w:sz w:val="28"/>
          <w:szCs w:val="28"/>
          <w:lang w:eastAsia="ru-RU"/>
        </w:rPr>
        <w:lastRenderedPageBreak/>
        <w:drawing>
          <wp:anchor distT="0" distB="0" distL="114300" distR="114300" simplePos="0" relativeHeight="251667456" behindDoc="1" locked="0" layoutInCell="1" allowOverlap="1" wp14:anchorId="4EDAB92F" wp14:editId="37FF20F5">
            <wp:simplePos x="0" y="0"/>
            <wp:positionH relativeFrom="column">
              <wp:posOffset>577215</wp:posOffset>
            </wp:positionH>
            <wp:positionV relativeFrom="paragraph">
              <wp:posOffset>114300</wp:posOffset>
            </wp:positionV>
            <wp:extent cx="1546860" cy="1981200"/>
            <wp:effectExtent l="114300" t="114300" r="110490" b="152400"/>
            <wp:wrapTight wrapText="bothSides">
              <wp:wrapPolygon edited="0">
                <wp:start x="-1596" y="-1246"/>
                <wp:lineTo x="-1596" y="23054"/>
                <wp:lineTo x="22877" y="23054"/>
                <wp:lineTo x="22877" y="-1246"/>
                <wp:lineTo x="-1596" y="-1246"/>
              </wp:wrapPolygon>
            </wp:wrapTight>
            <wp:docPr id="12" name="Рисунок 12" descr="https://www.somb.ru/images/2020-09-21-calend/dmitr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mb.ru/images/2020-09-21-calend/dmitrie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6860"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A43D9">
      <w:pPr>
        <w:tabs>
          <w:tab w:val="left" w:pos="0"/>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Длительное время находился на государственной службе, занимая различные должности: обер-прокурора VI департамента Сената, сенатора, члена Государственного совета, а также министра юстиции и генерал-прокурора.</w:t>
      </w:r>
      <w:r w:rsidRPr="006E6162">
        <w:rPr>
          <w:rFonts w:ascii="Palatino Linotype" w:hAnsi="Palatino Linotype"/>
          <w:color w:val="222222"/>
          <w:sz w:val="28"/>
          <w:szCs w:val="28"/>
        </w:rPr>
        <w:t xml:space="preserve"> </w:t>
      </w:r>
      <w:r w:rsidRPr="006E6162">
        <w:rPr>
          <w:rFonts w:ascii="Palatino Linotype" w:hAnsi="Palatino Linotype"/>
          <w:b/>
          <w:color w:val="222222"/>
          <w:sz w:val="28"/>
          <w:szCs w:val="28"/>
        </w:rPr>
        <w:t>Выдающийся государственный деятель, поэт, известный баснописец.</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color w:val="222222"/>
          <w:sz w:val="28"/>
          <w:szCs w:val="28"/>
        </w:rPr>
        <w:t>Он написал такое жизнеутверждающее стихотворение.</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Подснежник.</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«Что мне зима? — сказал Подснежник, ранний цвет.</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Пускай ее страшатся розы;</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Я все превозмогу и бури, и морозы». —</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Для гения препоны нет».</w:t>
      </w: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b/>
          <w:color w:val="222222"/>
          <w:sz w:val="28"/>
          <w:szCs w:val="28"/>
        </w:rPr>
        <w:t>Пётр Андреевич Вяземский</w:t>
      </w:r>
      <w:r w:rsidRPr="006E6162">
        <w:rPr>
          <w:rFonts w:ascii="Palatino Linotype" w:hAnsi="Palatino Linotype"/>
          <w:color w:val="222222"/>
          <w:sz w:val="28"/>
          <w:szCs w:val="28"/>
        </w:rPr>
        <w:t xml:space="preserve">                                                                                                            (23 июля 1792 г., Москва — </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color w:val="222222"/>
          <w:sz w:val="28"/>
          <w:szCs w:val="28"/>
        </w:rPr>
        <w:t>22 ноября 1878 г., Баден-Баден).</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noProof/>
          <w:color w:val="222222"/>
          <w:sz w:val="28"/>
          <w:szCs w:val="28"/>
          <w:lang w:eastAsia="ru-RU"/>
        </w:rPr>
        <w:lastRenderedPageBreak/>
        <w:drawing>
          <wp:anchor distT="0" distB="0" distL="114300" distR="114300" simplePos="0" relativeHeight="251668480" behindDoc="1" locked="0" layoutInCell="1" allowOverlap="1" wp14:anchorId="51A02B86" wp14:editId="08B28954">
            <wp:simplePos x="0" y="0"/>
            <wp:positionH relativeFrom="column">
              <wp:posOffset>41822</wp:posOffset>
            </wp:positionH>
            <wp:positionV relativeFrom="paragraph">
              <wp:posOffset>64289</wp:posOffset>
            </wp:positionV>
            <wp:extent cx="2404745" cy="1465580"/>
            <wp:effectExtent l="114300" t="114300" r="147955" b="153670"/>
            <wp:wrapTight wrapText="bothSides">
              <wp:wrapPolygon edited="0">
                <wp:start x="-1027" y="-1685"/>
                <wp:lineTo x="-1027" y="23584"/>
                <wp:lineTo x="22416" y="23584"/>
                <wp:lineTo x="22758" y="21338"/>
                <wp:lineTo x="22758" y="3369"/>
                <wp:lineTo x="22416" y="-1685"/>
                <wp:lineTo x="-1027" y="-1685"/>
              </wp:wrapPolygon>
            </wp:wrapTight>
            <wp:docPr id="13" name="Рисунок 13" descr="https://cdn.fishki.net/upload/post/2016/07/23/2021524/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shki.net/upload/post/2016/07/23/2021524/29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4745" cy="1465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color w:val="222222"/>
          <w:sz w:val="28"/>
          <w:szCs w:val="28"/>
        </w:rPr>
        <w:t xml:space="preserve">Одно из его прекрасных проиведений - </w:t>
      </w:r>
      <w:r w:rsidRPr="006E6162">
        <w:rPr>
          <w:rFonts w:ascii="Palatino Linotype" w:hAnsi="Palatino Linotype"/>
          <w:i/>
          <w:color w:val="222222"/>
          <w:sz w:val="28"/>
          <w:szCs w:val="28"/>
        </w:rPr>
        <w:t>«Зимняя прогулка».</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«Ждет тройка у крыльца; порывом</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Коней умчит нас быстрый бег.</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Смотрите — месячным отливом</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Озолотился первый снег».</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color w:val="222222"/>
          <w:sz w:val="28"/>
          <w:szCs w:val="28"/>
        </w:rPr>
        <w:t xml:space="preserve">В 1833-1846 годах, будучи фактически директором департамента внешней торговли Министерства финансов, он руководил всей внешней торговлей империи. Он так же, как отмечают </w:t>
      </w:r>
      <w:r w:rsidRPr="006E6162">
        <w:rPr>
          <w:rFonts w:ascii="Palatino Linotype" w:hAnsi="Palatino Linotype"/>
          <w:b/>
          <w:color w:val="222222"/>
          <w:sz w:val="28"/>
          <w:szCs w:val="28"/>
        </w:rPr>
        <w:t>историки российской разведки</w:t>
      </w:r>
      <w:r w:rsidRPr="006E6162">
        <w:rPr>
          <w:rFonts w:ascii="Palatino Linotype" w:hAnsi="Palatino Linotype"/>
          <w:color w:val="222222"/>
          <w:sz w:val="28"/>
          <w:szCs w:val="28"/>
        </w:rPr>
        <w:t xml:space="preserve">, «усиленно собирал и анализировал информацию из самых разных источников», определявшую политику России в отношении других стран. </w:t>
      </w: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noProof/>
          <w:color w:val="222222"/>
          <w:sz w:val="28"/>
          <w:szCs w:val="28"/>
          <w:lang w:eastAsia="ru-RU"/>
        </w:rPr>
        <w:lastRenderedPageBreak/>
        <w:drawing>
          <wp:anchor distT="0" distB="0" distL="114300" distR="114300" simplePos="0" relativeHeight="251669504" behindDoc="0" locked="0" layoutInCell="1" allowOverlap="1" wp14:anchorId="444B003B" wp14:editId="0C54B16D">
            <wp:simplePos x="0" y="0"/>
            <wp:positionH relativeFrom="column">
              <wp:posOffset>96520</wp:posOffset>
            </wp:positionH>
            <wp:positionV relativeFrom="paragraph">
              <wp:posOffset>831850</wp:posOffset>
            </wp:positionV>
            <wp:extent cx="2490470" cy="2096770"/>
            <wp:effectExtent l="114300" t="114300" r="138430" b="151130"/>
            <wp:wrapTopAndBottom/>
            <wp:docPr id="15" name="Рисунок 15" descr="https://kakatu.ru/users/img/1/11614718769_2404089641175357648383493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katu.ru/users/img/1/11614718769_240408964117535764838349398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0470" cy="2096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E6162">
        <w:rPr>
          <w:rFonts w:ascii="Palatino Linotype" w:hAnsi="Palatino Linotype"/>
          <w:b/>
          <w:color w:val="222222"/>
          <w:sz w:val="28"/>
          <w:szCs w:val="28"/>
        </w:rPr>
        <w:t>Александр Сергеевич Грибоедов,                                                                                           15 января 1795 г. – 11 февраля 1829 г.</w:t>
      </w: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b/>
          <w:color w:val="222222"/>
          <w:sz w:val="28"/>
          <w:szCs w:val="28"/>
        </w:rPr>
        <w:t xml:space="preserve">Дипломат, </w:t>
      </w:r>
      <w:r w:rsidRPr="006E6162">
        <w:rPr>
          <w:rFonts w:ascii="Palatino Linotype" w:hAnsi="Palatino Linotype"/>
          <w:color w:val="222222"/>
          <w:sz w:val="28"/>
          <w:szCs w:val="28"/>
        </w:rPr>
        <w:t>статский советник. А также он русский драматург, поэт и композитор, пианист. Он известен прежде всего благодаря пьесе в стихах «Горе от ума». Стоки из его произведения «Чуть свет уж на ногах! И я у ваших ног», «Блажен, кто верует, - тепло ему на свете!», «Служить бы рад, прислуживаться тошно», «А судьи кто?» используются и в настоящее время в разговорной речи.</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 xml:space="preserve">     </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 xml:space="preserve">     Александр Сергеевич Пушкин, </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 xml:space="preserve">     6 июня 1799 г. – 10 февраля 1837 г.</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noProof/>
          <w:color w:val="222222"/>
          <w:sz w:val="28"/>
          <w:szCs w:val="28"/>
          <w:lang w:eastAsia="ru-RU"/>
        </w:rPr>
        <w:lastRenderedPageBreak/>
        <w:drawing>
          <wp:anchor distT="0" distB="0" distL="114300" distR="114300" simplePos="0" relativeHeight="251670528" behindDoc="1" locked="0" layoutInCell="1" allowOverlap="1" wp14:anchorId="28275BD8" wp14:editId="08FB3E9F">
            <wp:simplePos x="0" y="0"/>
            <wp:positionH relativeFrom="column">
              <wp:posOffset>542159</wp:posOffset>
            </wp:positionH>
            <wp:positionV relativeFrom="paragraph">
              <wp:posOffset>6350</wp:posOffset>
            </wp:positionV>
            <wp:extent cx="2048510" cy="2625090"/>
            <wp:effectExtent l="133350" t="114300" r="123190" b="156210"/>
            <wp:wrapTight wrapText="bothSides">
              <wp:wrapPolygon edited="0">
                <wp:start x="-1205" y="-940"/>
                <wp:lineTo x="-1406" y="22102"/>
                <wp:lineTo x="-803" y="22729"/>
                <wp:lineTo x="22095" y="22729"/>
                <wp:lineTo x="22698" y="21945"/>
                <wp:lineTo x="22497" y="-940"/>
                <wp:lineTo x="-1205" y="-940"/>
              </wp:wrapPolygon>
            </wp:wrapTight>
            <wp:docPr id="14" name="Рисунок 14" descr="http://www.shukshinka.ru/centr_det_bib/19.11.2021%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ukshinka.ru/centr_det_bib/19.11.2021%20-%2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8510" cy="2625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b/>
          <w:color w:val="222222"/>
          <w:sz w:val="28"/>
          <w:szCs w:val="28"/>
        </w:rPr>
        <w:t>Коллежский секретарь Государственной коллегии иностранных дел</w:t>
      </w:r>
      <w:r w:rsidRPr="006E6162">
        <w:rPr>
          <w:rFonts w:ascii="Palatino Linotype" w:hAnsi="Palatino Linotype"/>
          <w:color w:val="222222"/>
          <w:sz w:val="28"/>
          <w:szCs w:val="28"/>
        </w:rPr>
        <w:t xml:space="preserve">, титулярный советник, камер-юнкер.  Но кроме того, великий русский поэт, прозаик, драматург. Автор бессмертных произведений в стихах и прозе: романов “Евгений Онегин”, “Дубровский”, известных поэм “Руслан и Людмила”, “Кавказский пленник”, повести “Пиковая дама” и многих других, а также сказок. </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Ода «Вольность», в первых строках заключает краткую теорию государства и права европейских стран.</w:t>
      </w:r>
    </w:p>
    <w:p w:rsidR="006E6162" w:rsidRPr="006E6162" w:rsidRDefault="006E6162" w:rsidP="006E6162">
      <w:pPr>
        <w:tabs>
          <w:tab w:val="left" w:pos="142"/>
        </w:tabs>
        <w:spacing w:line="360" w:lineRule="auto"/>
        <w:rPr>
          <w:rFonts w:ascii="Palatino Linotype" w:hAnsi="Palatino Linotype"/>
          <w:i/>
          <w:color w:val="222222"/>
          <w:sz w:val="28"/>
          <w:szCs w:val="28"/>
        </w:rPr>
      </w:pPr>
      <w:r w:rsidRPr="006E6162">
        <w:rPr>
          <w:rFonts w:ascii="Palatino Linotype" w:hAnsi="Palatino Linotype"/>
          <w:i/>
          <w:color w:val="222222"/>
          <w:sz w:val="28"/>
          <w:szCs w:val="28"/>
        </w:rPr>
        <w:t>«Увы! куда ни брошу взор —</w:t>
      </w:r>
      <w:r w:rsidRPr="006E6162">
        <w:rPr>
          <w:rFonts w:ascii="Palatino Linotype" w:hAnsi="Palatino Linotype"/>
          <w:i/>
          <w:color w:val="222222"/>
          <w:sz w:val="28"/>
          <w:szCs w:val="28"/>
        </w:rPr>
        <w:br/>
        <w:t>Везде бичи, везде железы,</w:t>
      </w:r>
      <w:r w:rsidRPr="006E6162">
        <w:rPr>
          <w:rFonts w:ascii="Palatino Linotype" w:hAnsi="Palatino Linotype"/>
          <w:i/>
          <w:color w:val="222222"/>
          <w:sz w:val="28"/>
          <w:szCs w:val="28"/>
        </w:rPr>
        <w:br/>
        <w:t>Законов гибельный позор,</w:t>
      </w:r>
      <w:r w:rsidRPr="006E6162">
        <w:rPr>
          <w:rFonts w:ascii="Palatino Linotype" w:hAnsi="Palatino Linotype"/>
          <w:i/>
          <w:color w:val="222222"/>
          <w:sz w:val="28"/>
          <w:szCs w:val="28"/>
        </w:rPr>
        <w:br/>
        <w:t>Неволи немощные слезы»</w:t>
      </w:r>
    </w:p>
    <w:p w:rsidR="006E6162" w:rsidRPr="006E6162" w:rsidRDefault="006E6162" w:rsidP="006E6162">
      <w:pPr>
        <w:tabs>
          <w:tab w:val="left" w:pos="142"/>
        </w:tabs>
        <w:spacing w:line="360" w:lineRule="auto"/>
        <w:rPr>
          <w:rFonts w:ascii="Palatino Linotype" w:hAnsi="Palatino Linotype"/>
          <w:b/>
          <w:bCs/>
          <w:color w:val="222222"/>
          <w:sz w:val="28"/>
          <w:szCs w:val="28"/>
        </w:rPr>
      </w:pPr>
      <w:r w:rsidRPr="006E6162">
        <w:rPr>
          <w:rFonts w:ascii="Palatino Linotype" w:hAnsi="Palatino Linotype"/>
          <w:b/>
          <w:bCs/>
          <w:color w:val="222222"/>
          <w:sz w:val="28"/>
          <w:szCs w:val="28"/>
        </w:rPr>
        <w:t>Радищев Александр Николаевич</w:t>
      </w:r>
    </w:p>
    <w:p w:rsidR="006E6162" w:rsidRPr="006E6162" w:rsidRDefault="006E6162" w:rsidP="006E6162">
      <w:pPr>
        <w:tabs>
          <w:tab w:val="left" w:pos="142"/>
        </w:tabs>
        <w:spacing w:line="360" w:lineRule="auto"/>
        <w:rPr>
          <w:rFonts w:ascii="Palatino Linotype" w:hAnsi="Palatino Linotype"/>
          <w:b/>
          <w:bCs/>
          <w:color w:val="222222"/>
          <w:sz w:val="28"/>
          <w:szCs w:val="28"/>
        </w:rPr>
      </w:pPr>
      <w:r w:rsidRPr="006E6162">
        <w:rPr>
          <w:rFonts w:ascii="Palatino Linotype" w:hAnsi="Palatino Linotype"/>
          <w:b/>
          <w:bCs/>
          <w:noProof/>
          <w:color w:val="222222"/>
          <w:sz w:val="28"/>
          <w:szCs w:val="28"/>
          <w:lang w:eastAsia="ru-RU"/>
        </w:rPr>
        <w:lastRenderedPageBreak/>
        <w:drawing>
          <wp:anchor distT="0" distB="0" distL="114300" distR="114300" simplePos="0" relativeHeight="251671552" behindDoc="1" locked="0" layoutInCell="1" allowOverlap="1" wp14:anchorId="299E0260" wp14:editId="2DCDE196">
            <wp:simplePos x="0" y="0"/>
            <wp:positionH relativeFrom="column">
              <wp:posOffset>595279</wp:posOffset>
            </wp:positionH>
            <wp:positionV relativeFrom="paragraph">
              <wp:posOffset>300771</wp:posOffset>
            </wp:positionV>
            <wp:extent cx="1644650" cy="2369185"/>
            <wp:effectExtent l="0" t="0" r="0" b="0"/>
            <wp:wrapTopAndBottom/>
            <wp:docPr id="16" name="Рисунок 16" descr="C:\Users\molod\Downloads\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lod\Downloads\3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4650"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162">
        <w:rPr>
          <w:rFonts w:ascii="Palatino Linotype" w:hAnsi="Palatino Linotype"/>
          <w:b/>
          <w:bCs/>
          <w:color w:val="222222"/>
          <w:sz w:val="28"/>
          <w:szCs w:val="28"/>
        </w:rPr>
        <w:t>31 августа 1749 г. – 12 сентября 1802 г.</w:t>
      </w:r>
    </w:p>
    <w:p w:rsidR="006E6162" w:rsidRPr="006E6162" w:rsidRDefault="006E6162" w:rsidP="006E6162">
      <w:pPr>
        <w:tabs>
          <w:tab w:val="left" w:pos="142"/>
        </w:tabs>
        <w:spacing w:line="360" w:lineRule="auto"/>
        <w:rPr>
          <w:rFonts w:ascii="Palatino Linotype" w:hAnsi="Palatino Linotype"/>
          <w:b/>
          <w:bCs/>
          <w:color w:val="222222"/>
          <w:sz w:val="28"/>
          <w:szCs w:val="28"/>
        </w:rPr>
      </w:pPr>
      <w:r w:rsidRPr="006E6162">
        <w:rPr>
          <w:rFonts w:ascii="Palatino Linotype" w:hAnsi="Palatino Linotype"/>
          <w:b/>
          <w:bCs/>
          <w:color w:val="222222"/>
          <w:sz w:val="28"/>
          <w:szCs w:val="28"/>
        </w:rPr>
        <w:t xml:space="preserve"> </w:t>
      </w:r>
    </w:p>
    <w:p w:rsidR="006E6162" w:rsidRPr="006E6162" w:rsidRDefault="006E6162" w:rsidP="006E6162">
      <w:pPr>
        <w:tabs>
          <w:tab w:val="left" w:pos="142"/>
        </w:tabs>
        <w:spacing w:line="360" w:lineRule="auto"/>
        <w:rPr>
          <w:rFonts w:ascii="Palatino Linotype" w:hAnsi="Palatino Linotype"/>
          <w:bCs/>
          <w:color w:val="222222"/>
          <w:sz w:val="28"/>
          <w:szCs w:val="28"/>
        </w:rPr>
      </w:pPr>
      <w:r w:rsidRPr="006E6162">
        <w:rPr>
          <w:rFonts w:ascii="Palatino Linotype" w:hAnsi="Palatino Linotype"/>
          <w:b/>
          <w:bCs/>
          <w:color w:val="222222"/>
          <w:sz w:val="28"/>
          <w:szCs w:val="28"/>
        </w:rPr>
        <w:t xml:space="preserve">Протоколист, титулярный советник, военный прокурор. </w:t>
      </w:r>
    </w:p>
    <w:p w:rsidR="006E6162" w:rsidRPr="006E6162" w:rsidRDefault="006E6162" w:rsidP="006E6162">
      <w:pPr>
        <w:tabs>
          <w:tab w:val="left" w:pos="142"/>
        </w:tabs>
        <w:spacing w:line="360" w:lineRule="auto"/>
        <w:rPr>
          <w:rFonts w:ascii="Palatino Linotype" w:hAnsi="Palatino Linotype"/>
          <w:bCs/>
          <w:color w:val="222222"/>
          <w:sz w:val="28"/>
          <w:szCs w:val="28"/>
        </w:rPr>
      </w:pPr>
      <w:r w:rsidRPr="006E6162">
        <w:rPr>
          <w:rFonts w:ascii="Palatino Linotype" w:hAnsi="Palatino Linotype"/>
          <w:bCs/>
          <w:color w:val="222222"/>
          <w:sz w:val="28"/>
          <w:szCs w:val="28"/>
        </w:rPr>
        <w:t xml:space="preserve">Он учился Лейпцигском университете, постигая юриспруденцию.                    Затем вернулся в Петербург. За бунтарское «Путешествие из Петербурга в Москву» его сослали в Сибирь, но он продолжал писать философские труды о государственном устройстве и создал проект «Гражданского уложения», полный идей об отмене крепостного права. </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b/>
          <w:bCs/>
          <w:color w:val="222222"/>
          <w:sz w:val="28"/>
          <w:szCs w:val="28"/>
        </w:rPr>
        <w:t>Александр Николаевич Островский</w:t>
      </w:r>
      <w:r w:rsidRPr="006E6162">
        <w:rPr>
          <w:rFonts w:ascii="Palatino Linotype" w:hAnsi="Palatino Linotype"/>
          <w:color w:val="222222"/>
          <w:sz w:val="28"/>
          <w:szCs w:val="28"/>
        </w:rPr>
        <w:t> </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noProof/>
          <w:color w:val="222222"/>
          <w:sz w:val="28"/>
          <w:szCs w:val="28"/>
          <w:lang w:eastAsia="ru-RU"/>
        </w:rPr>
        <w:drawing>
          <wp:anchor distT="0" distB="0" distL="114300" distR="114300" simplePos="0" relativeHeight="251672576" behindDoc="1" locked="0" layoutInCell="1" allowOverlap="1" wp14:anchorId="4E54009F" wp14:editId="07A8B865">
            <wp:simplePos x="0" y="0"/>
            <wp:positionH relativeFrom="column">
              <wp:posOffset>664210</wp:posOffset>
            </wp:positionH>
            <wp:positionV relativeFrom="paragraph">
              <wp:posOffset>293370</wp:posOffset>
            </wp:positionV>
            <wp:extent cx="1609725" cy="2104390"/>
            <wp:effectExtent l="0" t="0" r="9525" b="0"/>
            <wp:wrapTopAndBottom/>
            <wp:docPr id="17" name="Рисунок 17" descr="https://blmb.ru/wp-content/uploads/2022/09/aleksandr-nikolaevich-ostrovskij-768x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mb.ru/wp-content/uploads/2022/09/aleksandr-nikolaevich-ostrovskij-768x1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162">
        <w:rPr>
          <w:rFonts w:ascii="Palatino Linotype" w:hAnsi="Palatino Linotype"/>
          <w:color w:val="222222"/>
          <w:sz w:val="28"/>
          <w:szCs w:val="28"/>
        </w:rPr>
        <w:t xml:space="preserve">    12 апреля 1823 – 14 июня 1886 гг.</w:t>
      </w: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b/>
          <w:color w:val="222222"/>
          <w:sz w:val="28"/>
          <w:szCs w:val="28"/>
        </w:rPr>
        <w:lastRenderedPageBreak/>
        <w:t xml:space="preserve">Член-корреспондент Петербургской Академии наук, русский драматург. </w:t>
      </w:r>
      <w:r w:rsidRPr="006E6162">
        <w:rPr>
          <w:rFonts w:ascii="Palatino Linotype" w:hAnsi="Palatino Linotype"/>
          <w:color w:val="222222"/>
          <w:sz w:val="28"/>
          <w:szCs w:val="28"/>
        </w:rPr>
        <w:t>Он был студентом юридического факультета Московского университета. Служил сначала в Московском совестном суде для дополнительной защиты гражданских прав, а затем в Московском коммерческом суде, и неоднократно демонстрировал в своих произведениях прямую зависимость судей и суда того времени от привилегированных классов. Самые известные его произведения: пьесы «Бесприданница» и «Гроза», «Доходное место», комедийная пьеса «Свои люди – сочтемся».</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 xml:space="preserve">     </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Петров Евгений Петрович</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(настоящая фамилия — Катаев)</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30 ноября 1902 г. — 2 июля 1942 г.</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noProof/>
          <w:color w:val="222222"/>
          <w:sz w:val="28"/>
          <w:szCs w:val="28"/>
          <w:lang w:eastAsia="ru-RU"/>
        </w:rPr>
        <w:drawing>
          <wp:anchor distT="0" distB="0" distL="114300" distR="114300" simplePos="0" relativeHeight="251673600" behindDoc="1" locked="0" layoutInCell="1" allowOverlap="1" wp14:anchorId="6EB6ABFE" wp14:editId="70F11D0A">
            <wp:simplePos x="0" y="0"/>
            <wp:positionH relativeFrom="column">
              <wp:posOffset>515620</wp:posOffset>
            </wp:positionH>
            <wp:positionV relativeFrom="paragraph">
              <wp:posOffset>7620</wp:posOffset>
            </wp:positionV>
            <wp:extent cx="1407795" cy="1938655"/>
            <wp:effectExtent l="0" t="0" r="1905" b="4445"/>
            <wp:wrapTight wrapText="bothSides">
              <wp:wrapPolygon edited="0">
                <wp:start x="0" y="0"/>
                <wp:lineTo x="0" y="21437"/>
                <wp:lineTo x="21337" y="21437"/>
                <wp:lineTo x="21337" y="0"/>
                <wp:lineTo x="0" y="0"/>
              </wp:wrapPolygon>
            </wp:wrapTight>
            <wp:docPr id="18" name="Рисунок 18" descr="Фото Елеазара Лангмана, 193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Елеазара Лангмана, 1932 г."/>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7795"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b/>
          <w:color w:val="222222"/>
          <w:sz w:val="28"/>
          <w:szCs w:val="28"/>
        </w:rPr>
        <w:t>Русский советский писатель, сценарист и драматург, журналист, военный корреспондент и инспектор одесского уголовного розыска.</w:t>
      </w:r>
      <w:r w:rsidRPr="006E6162">
        <w:rPr>
          <w:rFonts w:ascii="Palatino Linotype" w:hAnsi="Palatino Linotype"/>
          <w:color w:val="222222"/>
          <w:sz w:val="28"/>
          <w:szCs w:val="28"/>
        </w:rPr>
        <w:t xml:space="preserve"> Литературные произведения создавал в соавторстве с Ильёй </w:t>
      </w:r>
      <w:r w:rsidRPr="006E6162">
        <w:rPr>
          <w:rFonts w:ascii="Palatino Linotype" w:hAnsi="Palatino Linotype"/>
          <w:color w:val="222222"/>
          <w:sz w:val="28"/>
          <w:szCs w:val="28"/>
        </w:rPr>
        <w:lastRenderedPageBreak/>
        <w:t>Ильфом, вместе с которым написал романы «Двенадцать стульев», «Золотой телёнок», книгу «Одноэтажная Америка», ряд киносценариев, повести, очерки, водевили.</w:t>
      </w:r>
    </w:p>
    <w:p w:rsidR="006E6162" w:rsidRPr="006E6162" w:rsidRDefault="006E6162" w:rsidP="006E6162">
      <w:pPr>
        <w:tabs>
          <w:tab w:val="left" w:pos="142"/>
        </w:tabs>
        <w:spacing w:line="360" w:lineRule="auto"/>
        <w:rPr>
          <w:rFonts w:ascii="Palatino Linotype" w:hAnsi="Palatino Linotype"/>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 xml:space="preserve">    Беляев Александр Романович</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(4 марта 1884 г. — 6 января 1942 г.)</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noProof/>
          <w:color w:val="222222"/>
          <w:sz w:val="28"/>
          <w:szCs w:val="28"/>
          <w:lang w:eastAsia="ru-RU"/>
        </w:rPr>
        <w:drawing>
          <wp:inline distT="0" distB="0" distL="0" distR="0" wp14:anchorId="6CF40CE1" wp14:editId="699F0481">
            <wp:extent cx="1379855" cy="1639614"/>
            <wp:effectExtent l="0" t="0" r="0" b="0"/>
            <wp:docPr id="19" name="Рисунок 19" descr="https://mtdata.ru/u15/photoFDEE/20071488538-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tdata.ru/u15/photoFDEE/20071488538-0/origin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1472" cy="1653418"/>
                    </a:xfrm>
                    <a:prstGeom prst="rect">
                      <a:avLst/>
                    </a:prstGeom>
                    <a:noFill/>
                    <a:ln>
                      <a:noFill/>
                    </a:ln>
                  </pic:spPr>
                </pic:pic>
              </a:graphicData>
            </a:graphic>
          </wp:inline>
        </w:drawing>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b/>
          <w:color w:val="222222"/>
          <w:sz w:val="28"/>
          <w:szCs w:val="28"/>
        </w:rPr>
        <w:t>Русский и советский писатель-фантаст, репортёр и адвокат, журналист.</w:t>
      </w:r>
      <w:r w:rsidRPr="006E6162">
        <w:rPr>
          <w:rFonts w:ascii="Palatino Linotype" w:hAnsi="Palatino Linotype"/>
          <w:color w:val="222222"/>
          <w:sz w:val="28"/>
          <w:szCs w:val="28"/>
        </w:rPr>
        <w:t xml:space="preserve"> Учился в Демидовском юридическом лицее в Ярославле. Работал поверенным, инспектором уголовного розыска и юрисконсультом. Один из основоположников советской научно-фантастической литературы, автор романов "Голова профессора Доуэля", "Человек-амфибия", "Ариэль".  </w:t>
      </w:r>
    </w:p>
    <w:p w:rsidR="006E6162" w:rsidRPr="006E6162" w:rsidRDefault="006E6162" w:rsidP="006E6162">
      <w:pPr>
        <w:tabs>
          <w:tab w:val="left" w:pos="142"/>
        </w:tabs>
        <w:spacing w:line="360" w:lineRule="auto"/>
        <w:rPr>
          <w:rFonts w:ascii="Palatino Linotype" w:hAnsi="Palatino Linotype"/>
          <w:b/>
          <w:color w:val="222222"/>
          <w:sz w:val="28"/>
          <w:szCs w:val="28"/>
        </w:rPr>
      </w:pP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Зощенко</w:t>
      </w:r>
      <w:r w:rsidRPr="006E6162">
        <w:rPr>
          <w:rFonts w:ascii="Palatino Linotype" w:hAnsi="Palatino Linotype"/>
          <w:color w:val="222222"/>
          <w:sz w:val="28"/>
          <w:szCs w:val="28"/>
        </w:rPr>
        <w:t xml:space="preserve"> </w:t>
      </w:r>
      <w:r w:rsidRPr="006E6162">
        <w:rPr>
          <w:rFonts w:ascii="Palatino Linotype" w:hAnsi="Palatino Linotype"/>
          <w:b/>
          <w:color w:val="222222"/>
          <w:sz w:val="28"/>
          <w:szCs w:val="28"/>
        </w:rPr>
        <w:t>Михаил Михайлович</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 xml:space="preserve">(29 июля 1894, Санкт-Петербург — </w:t>
      </w:r>
    </w:p>
    <w:p w:rsidR="006E6162" w:rsidRPr="006E6162" w:rsidRDefault="006E6162" w:rsidP="006E6162">
      <w:pPr>
        <w:tabs>
          <w:tab w:val="left" w:pos="142"/>
        </w:tabs>
        <w:spacing w:line="360" w:lineRule="auto"/>
        <w:rPr>
          <w:rFonts w:ascii="Palatino Linotype" w:hAnsi="Palatino Linotype"/>
          <w:b/>
          <w:color w:val="222222"/>
          <w:sz w:val="28"/>
          <w:szCs w:val="28"/>
        </w:rPr>
      </w:pPr>
      <w:r w:rsidRPr="006E6162">
        <w:rPr>
          <w:rFonts w:ascii="Palatino Linotype" w:hAnsi="Palatino Linotype"/>
          <w:b/>
          <w:color w:val="222222"/>
          <w:sz w:val="28"/>
          <w:szCs w:val="28"/>
        </w:rPr>
        <w:t>22 июля 1958, Сестрорецк, Ленинград)</w:t>
      </w:r>
    </w:p>
    <w:p w:rsidR="006E6162" w:rsidRP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color w:val="222222"/>
          <w:sz w:val="28"/>
          <w:szCs w:val="28"/>
        </w:rPr>
        <w:lastRenderedPageBreak/>
        <w:t xml:space="preserve">  </w:t>
      </w:r>
      <w:r w:rsidRPr="006E6162">
        <w:rPr>
          <w:rFonts w:ascii="Palatino Linotype" w:hAnsi="Palatino Linotype"/>
          <w:noProof/>
          <w:color w:val="222222"/>
          <w:sz w:val="28"/>
          <w:szCs w:val="28"/>
          <w:lang w:eastAsia="ru-RU"/>
        </w:rPr>
        <w:drawing>
          <wp:inline distT="0" distB="0" distL="0" distR="0" wp14:anchorId="147CB0F1" wp14:editId="0E9CCC7E">
            <wp:extent cx="1609937" cy="2007476"/>
            <wp:effectExtent l="0" t="0" r="9525" b="0"/>
            <wp:docPr id="20" name="Рисунок 20" descr="Зощенко Михаил Михайлович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ощенко Михаил Михайлович фот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8231" cy="2017818"/>
                    </a:xfrm>
                    <a:prstGeom prst="rect">
                      <a:avLst/>
                    </a:prstGeom>
                    <a:noFill/>
                    <a:ln>
                      <a:noFill/>
                    </a:ln>
                  </pic:spPr>
                </pic:pic>
              </a:graphicData>
            </a:graphic>
          </wp:inline>
        </w:drawing>
      </w:r>
    </w:p>
    <w:p w:rsidR="006E6162" w:rsidRDefault="006E6162" w:rsidP="006E6162">
      <w:pPr>
        <w:tabs>
          <w:tab w:val="left" w:pos="142"/>
        </w:tabs>
        <w:spacing w:line="360" w:lineRule="auto"/>
        <w:rPr>
          <w:rFonts w:ascii="Palatino Linotype" w:hAnsi="Palatino Linotype"/>
          <w:color w:val="222222"/>
          <w:sz w:val="28"/>
          <w:szCs w:val="28"/>
        </w:rPr>
      </w:pPr>
      <w:r w:rsidRPr="006E6162">
        <w:rPr>
          <w:rFonts w:ascii="Palatino Linotype" w:hAnsi="Palatino Linotype"/>
          <w:color w:val="222222"/>
          <w:sz w:val="28"/>
          <w:szCs w:val="28"/>
        </w:rPr>
        <w:t>Он был студентом юридического факультета Санкт-Петербургского университета. Получил должность коменданта почтамта Петрограда, работал секретарём суда и агентом уголовного розыска. Остриё его сатирических произведений направлено против невежества, мещанского самолюбия, жестокости и других человеческих пороков.  Советский кинофильм Леонида Гайдая «Не может быть!» состоит из трёх новелл, снятых по его произведениям.  Он написал много детских рассказов: "Самое главное", "Леля и Минька", «Золотые слова» и другие.</w:t>
      </w:r>
    </w:p>
    <w:p w:rsidR="00E55916" w:rsidRDefault="00E55916" w:rsidP="006E6162">
      <w:pPr>
        <w:tabs>
          <w:tab w:val="left" w:pos="142"/>
        </w:tabs>
        <w:spacing w:line="360" w:lineRule="auto"/>
        <w:rPr>
          <w:rFonts w:ascii="Palatino Linotype" w:hAnsi="Palatino Linotype"/>
          <w:color w:val="222222"/>
          <w:sz w:val="28"/>
          <w:szCs w:val="28"/>
        </w:rPr>
      </w:pPr>
      <w:r w:rsidRPr="00E55916">
        <w:rPr>
          <w:rFonts w:ascii="Palatino Linotype" w:hAnsi="Palatino Linotype"/>
          <w:color w:val="222222"/>
          <w:sz w:val="28"/>
          <w:szCs w:val="28"/>
        </w:rPr>
        <w:t>Талантливы во всём российские юристы.</w:t>
      </w:r>
      <w:r>
        <w:rPr>
          <w:rFonts w:ascii="Palatino Linotype" w:hAnsi="Palatino Linotype"/>
          <w:color w:val="222222"/>
          <w:sz w:val="28"/>
          <w:szCs w:val="28"/>
        </w:rPr>
        <w:t xml:space="preserve"> </w:t>
      </w:r>
    </w:p>
    <w:p w:rsidR="00E55916" w:rsidRDefault="00E55916" w:rsidP="006E6162">
      <w:pPr>
        <w:tabs>
          <w:tab w:val="left" w:pos="142"/>
        </w:tabs>
        <w:spacing w:line="360" w:lineRule="auto"/>
        <w:rPr>
          <w:rFonts w:ascii="Palatino Linotype" w:hAnsi="Palatino Linotype"/>
          <w:color w:val="222222"/>
          <w:sz w:val="28"/>
          <w:szCs w:val="28"/>
        </w:rPr>
      </w:pPr>
      <w:r>
        <w:rPr>
          <w:rFonts w:ascii="Palatino Linotype" w:hAnsi="Palatino Linotype"/>
          <w:color w:val="222222"/>
          <w:sz w:val="28"/>
          <w:szCs w:val="28"/>
        </w:rPr>
        <w:t xml:space="preserve">На своей основной работе они имеют различные специализации. </w:t>
      </w:r>
    </w:p>
    <w:p w:rsidR="00E55916" w:rsidRPr="00E55916" w:rsidRDefault="00E55916" w:rsidP="00D96CE6">
      <w:pPr>
        <w:tabs>
          <w:tab w:val="left" w:pos="142"/>
        </w:tabs>
        <w:spacing w:line="360" w:lineRule="auto"/>
        <w:rPr>
          <w:rFonts w:ascii="Palatino Linotype" w:hAnsi="Palatino Linotype"/>
          <w:color w:val="222222"/>
          <w:sz w:val="28"/>
          <w:szCs w:val="28"/>
        </w:rPr>
      </w:pPr>
      <w:r w:rsidRPr="00E55916">
        <w:rPr>
          <w:rFonts w:ascii="Palatino Linotype" w:hAnsi="Palatino Linotype"/>
          <w:color w:val="222222"/>
          <w:sz w:val="28"/>
          <w:szCs w:val="28"/>
        </w:rPr>
        <w:t>В завершение мероприятия отгадываем кроссворд.</w:t>
      </w:r>
    </w:p>
    <w:p w:rsidR="00D96CE6" w:rsidRPr="00D96CE6" w:rsidRDefault="00D96CE6" w:rsidP="00D96CE6">
      <w:pPr>
        <w:tabs>
          <w:tab w:val="left" w:pos="142"/>
        </w:tabs>
        <w:spacing w:line="360" w:lineRule="auto"/>
        <w:rPr>
          <w:rFonts w:ascii="Times New Roman" w:eastAsia="Times New Roman" w:hAnsi="Times New Roman" w:cs="Times New Roman"/>
          <w:b/>
          <w:color w:val="C00000"/>
          <w:sz w:val="32"/>
          <w:szCs w:val="32"/>
          <w:lang w:eastAsia="ru-RU"/>
        </w:rPr>
      </w:pPr>
      <w:r w:rsidRPr="00D96CE6">
        <w:rPr>
          <w:rFonts w:ascii="Palatino Linotype" w:hAnsi="Palatino Linotype"/>
          <w:color w:val="222222"/>
          <w:sz w:val="32"/>
          <w:szCs w:val="32"/>
        </w:rPr>
        <w:t xml:space="preserve">Тема 6. </w:t>
      </w:r>
      <w:r w:rsidRPr="00D96CE6">
        <w:rPr>
          <w:rFonts w:ascii="Times New Roman" w:eastAsia="Times New Roman" w:hAnsi="Times New Roman" w:cs="Times New Roman"/>
          <w:sz w:val="32"/>
          <w:szCs w:val="32"/>
          <w:lang w:eastAsia="ru-RU"/>
        </w:rPr>
        <w:t>Кроссворд</w:t>
      </w:r>
      <w:r w:rsidRPr="00D96CE6">
        <w:rPr>
          <w:rFonts w:ascii="Times New Roman" w:eastAsia="Times New Roman" w:hAnsi="Times New Roman" w:cs="Times New Roman"/>
          <w:b/>
          <w:sz w:val="32"/>
          <w:szCs w:val="32"/>
          <w:lang w:eastAsia="ru-RU"/>
        </w:rPr>
        <w:t xml:space="preserve"> </w:t>
      </w:r>
      <w:r w:rsidRPr="00D96CE6">
        <w:rPr>
          <w:rFonts w:ascii="Times New Roman" w:eastAsia="Times New Roman" w:hAnsi="Times New Roman" w:cs="Times New Roman"/>
          <w:b/>
          <w:color w:val="C00000"/>
          <w:sz w:val="32"/>
          <w:szCs w:val="32"/>
          <w:lang w:eastAsia="ru-RU"/>
        </w:rPr>
        <w:t>«Великие правозащитники России и их профессии».</w:t>
      </w:r>
    </w:p>
    <w:tbl>
      <w:tblPr>
        <w:tblW w:w="0" w:type="auto"/>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8</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10</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12</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4</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lastRenderedPageBreak/>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11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3</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2</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7</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5</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bl>
    <w:p w:rsidR="00D96CE6" w:rsidRPr="00D96CE6" w:rsidRDefault="00D96CE6" w:rsidP="00D96CE6">
      <w:pPr>
        <w:spacing w:before="100" w:beforeAutospacing="1" w:after="100" w:afterAutospacing="1" w:line="240" w:lineRule="auto"/>
        <w:rPr>
          <w:rFonts w:ascii="Times New Roman" w:eastAsia="Times New Roman" w:hAnsi="Times New Roman" w:cs="Times New Roman"/>
          <w:sz w:val="24"/>
          <w:szCs w:val="24"/>
          <w:lang w:eastAsia="ru-RU"/>
        </w:rPr>
      </w:pPr>
      <w:r w:rsidRPr="00D96CE6">
        <w:rPr>
          <w:rFonts w:ascii="Times New Roman" w:eastAsia="Times New Roman" w:hAnsi="Times New Roman" w:cs="Times New Roman"/>
          <w:sz w:val="24"/>
          <w:szCs w:val="24"/>
          <w:lang w:eastAsia="ru-RU"/>
        </w:rPr>
        <w:t> </w:t>
      </w:r>
    </w:p>
    <w:p w:rsidR="00D96CE6" w:rsidRPr="00D96CE6" w:rsidRDefault="00D96CE6" w:rsidP="00D96CE6">
      <w:pPr>
        <w:spacing w:before="100" w:beforeAutospacing="1" w:after="100" w:afterAutospacing="1" w:line="240" w:lineRule="auto"/>
        <w:rPr>
          <w:rFonts w:ascii="Times New Roman" w:eastAsia="Times New Roman" w:hAnsi="Times New Roman" w:cs="Times New Roman"/>
          <w:sz w:val="24"/>
          <w:szCs w:val="24"/>
          <w:lang w:eastAsia="ru-RU"/>
        </w:rPr>
      </w:pPr>
    </w:p>
    <w:p w:rsidR="00D96CE6" w:rsidRPr="00D96CE6" w:rsidRDefault="00D96CE6" w:rsidP="00D96CE6">
      <w:pPr>
        <w:spacing w:before="100" w:beforeAutospacing="1" w:after="100" w:afterAutospacing="1" w:line="240" w:lineRule="auto"/>
        <w:rPr>
          <w:rFonts w:ascii="Times New Roman" w:eastAsia="Times New Roman" w:hAnsi="Times New Roman" w:cs="Times New Roman"/>
          <w:sz w:val="24"/>
          <w:szCs w:val="24"/>
          <w:lang w:eastAsia="ru-RU"/>
        </w:rPr>
      </w:pPr>
    </w:p>
    <w:p w:rsidR="00D96CE6" w:rsidRPr="00D96CE6" w:rsidRDefault="00D96CE6" w:rsidP="00D96CE6">
      <w:pPr>
        <w:spacing w:before="100" w:beforeAutospacing="1" w:after="100" w:afterAutospacing="1" w:line="240" w:lineRule="auto"/>
        <w:rPr>
          <w:rFonts w:ascii="Times New Roman" w:eastAsia="Times New Roman" w:hAnsi="Times New Roman" w:cs="Times New Roman"/>
          <w:sz w:val="24"/>
          <w:szCs w:val="24"/>
          <w:lang w:eastAsia="ru-RU"/>
        </w:rPr>
      </w:pPr>
    </w:p>
    <w:p w:rsidR="00D96CE6" w:rsidRPr="00D96CE6" w:rsidRDefault="00D96CE6" w:rsidP="00D96CE6">
      <w:pPr>
        <w:spacing w:before="100" w:beforeAutospacing="1" w:after="100" w:afterAutospacing="1" w:line="240" w:lineRule="auto"/>
        <w:rPr>
          <w:rFonts w:ascii="Times New Roman" w:eastAsia="Times New Roman" w:hAnsi="Times New Roman" w:cs="Times New Roman"/>
          <w:sz w:val="24"/>
          <w:szCs w:val="24"/>
          <w:lang w:eastAsia="ru-RU"/>
        </w:rPr>
      </w:pPr>
    </w:p>
    <w:p w:rsidR="00D96CE6" w:rsidRPr="00D96CE6" w:rsidRDefault="00D96CE6" w:rsidP="00D96CE6">
      <w:pPr>
        <w:spacing w:before="100" w:beforeAutospacing="1" w:after="100" w:afterAutospacing="1" w:line="240" w:lineRule="auto"/>
        <w:rPr>
          <w:rFonts w:ascii="Times New Roman" w:eastAsia="Times New Roman" w:hAnsi="Times New Roman" w:cs="Times New Roman"/>
          <w:sz w:val="24"/>
          <w:szCs w:val="24"/>
          <w:lang w:eastAsia="ru-RU"/>
        </w:rPr>
      </w:pPr>
    </w:p>
    <w:p w:rsidR="00D96CE6" w:rsidRPr="00D96CE6" w:rsidRDefault="00D96CE6" w:rsidP="00D96CE6">
      <w:pPr>
        <w:spacing w:before="100" w:beforeAutospacing="1" w:after="100" w:afterAutospacing="1" w:line="240" w:lineRule="auto"/>
        <w:rPr>
          <w:rFonts w:ascii="Times New Roman" w:eastAsia="Times New Roman" w:hAnsi="Times New Roman" w:cs="Times New Roman"/>
          <w:sz w:val="24"/>
          <w:szCs w:val="24"/>
          <w:lang w:eastAsia="ru-RU"/>
        </w:rPr>
      </w:pPr>
    </w:p>
    <w:p w:rsidR="00D96CE6" w:rsidRPr="00D96CE6" w:rsidRDefault="00D96CE6" w:rsidP="00D96CE6">
      <w:pPr>
        <w:spacing w:before="100" w:beforeAutospacing="1" w:after="100" w:afterAutospacing="1" w:line="240" w:lineRule="auto"/>
        <w:rPr>
          <w:rFonts w:ascii="Times New Roman" w:eastAsia="Times New Roman" w:hAnsi="Times New Roman" w:cs="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8</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10</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п</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к</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р</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д</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в</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к</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т</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л</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к</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12</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и</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у</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4</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ф</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т</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р</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я</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11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к</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р</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а</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о</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г</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м</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р</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у</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и</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3</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ж</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2</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д</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ж</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и</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ю</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а</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а</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н</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р</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в</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к</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й</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д</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к</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с</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7</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м</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м</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х</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и</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т</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р</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й</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lastRenderedPageBreak/>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м</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r w:rsidR="00D96CE6" w:rsidRPr="00D96CE6" w:rsidTr="00D96CE6">
        <w:trPr>
          <w:trHeight w:val="330"/>
        </w:trPr>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b/>
                <w:bCs/>
                <w:sz w:val="17"/>
                <w:szCs w:val="17"/>
                <w:lang w:eastAsia="ru-RU"/>
              </w:rPr>
            </w:pPr>
            <w:r w:rsidRPr="00D96CE6">
              <w:rPr>
                <w:rFonts w:ascii="Arial" w:eastAsia="Times New Roman" w:hAnsi="Arial" w:cs="Arial"/>
                <w:b/>
                <w:bCs/>
                <w:sz w:val="17"/>
                <w:szCs w:val="17"/>
                <w:lang w:eastAsia="ru-RU"/>
              </w:rPr>
              <w:t>5</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м</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у</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д</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р</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ы</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й</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c>
          <w:tcPr>
            <w:tcW w:w="330" w:type="dxa"/>
            <w:vAlign w:val="center"/>
            <w:hideMark/>
          </w:tcPr>
          <w:p w:rsidR="00D96CE6" w:rsidRPr="00D96CE6" w:rsidRDefault="00D96CE6" w:rsidP="00D96CE6">
            <w:pPr>
              <w:spacing w:after="0" w:line="240" w:lineRule="auto"/>
              <w:jc w:val="center"/>
              <w:rPr>
                <w:rFonts w:ascii="Arial" w:eastAsia="Times New Roman" w:hAnsi="Arial" w:cs="Arial"/>
                <w:sz w:val="21"/>
                <w:szCs w:val="21"/>
                <w:lang w:eastAsia="ru-RU"/>
              </w:rPr>
            </w:pPr>
            <w:r w:rsidRPr="00D96CE6">
              <w:rPr>
                <w:rFonts w:ascii="Arial" w:eastAsia="Times New Roman" w:hAnsi="Arial" w:cs="Arial"/>
                <w:sz w:val="21"/>
                <w:szCs w:val="21"/>
                <w:lang w:eastAsia="ru-RU"/>
              </w:rPr>
              <w:t> </w:t>
            </w:r>
          </w:p>
        </w:tc>
      </w:tr>
    </w:tbl>
    <w:p w:rsidR="00D96CE6" w:rsidRPr="00D96CE6" w:rsidRDefault="00D96CE6" w:rsidP="00D96CE6">
      <w:pPr>
        <w:spacing w:after="0" w:line="240" w:lineRule="auto"/>
        <w:rPr>
          <w:rFonts w:ascii="Times New Roman" w:eastAsia="Times New Roman" w:hAnsi="Times New Roman" w:cs="Times New Roman"/>
          <w:sz w:val="24"/>
          <w:szCs w:val="24"/>
          <w:lang w:eastAsia="ru-RU"/>
        </w:rPr>
      </w:pPr>
    </w:p>
    <w:p w:rsidR="008804DD" w:rsidRPr="008804DD" w:rsidRDefault="008804DD" w:rsidP="008804DD">
      <w:pPr>
        <w:spacing w:after="0" w:line="240" w:lineRule="auto"/>
        <w:rPr>
          <w:rFonts w:ascii="Times New Roman" w:eastAsia="Times New Roman" w:hAnsi="Times New Roman" w:cs="Times New Roman"/>
          <w:b/>
          <w:sz w:val="24"/>
          <w:szCs w:val="24"/>
          <w:lang w:eastAsia="ru-RU"/>
        </w:rPr>
      </w:pPr>
      <w:r w:rsidRPr="008804DD">
        <w:rPr>
          <w:rFonts w:ascii="Times New Roman" w:eastAsia="Times New Roman" w:hAnsi="Times New Roman" w:cs="Times New Roman"/>
          <w:b/>
          <w:sz w:val="24"/>
          <w:szCs w:val="24"/>
          <w:lang w:eastAsia="ru-RU"/>
        </w:rPr>
        <w:t xml:space="preserve">По горизонтали. </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 xml:space="preserve">1. Почётное прозвище князя и полководца, который не раз выступал послом к хану Батыю, чтобы уберечь русские земли от разрушения. </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 xml:space="preserve">5. Почётное прозвище князя, который создал первый на Руси свод законов «Русская правда».  </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6. Какая страна раньше других провозгласила равные права мужчин и женщин?</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7. Фамилия князя, который существенно дополнил первый русский свод законов «Русскую Правду собственным «Уставом» и «Поучением детям».  С его именем связано появление первой короны русских царей, одна из которых хранится и ныне в Оружейной палате Московского кремля.</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9. О какой профессии идёт речь: «Защищать в суде всех рад опытный наш...».</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11. Имя российской императрицы, которая созвала комиссию и составила Наказ для составления нового свода законов России, основанного на принципах правового государства.</w:t>
      </w:r>
    </w:p>
    <w:p w:rsidR="008804DD" w:rsidRPr="008804DD" w:rsidRDefault="008804DD" w:rsidP="008804DD">
      <w:pPr>
        <w:spacing w:after="0" w:line="240" w:lineRule="auto"/>
        <w:rPr>
          <w:rFonts w:ascii="Times New Roman" w:eastAsia="Times New Roman" w:hAnsi="Times New Roman" w:cs="Times New Roman"/>
          <w:b/>
          <w:sz w:val="24"/>
          <w:szCs w:val="24"/>
          <w:lang w:eastAsia="ru-RU"/>
        </w:rPr>
      </w:pPr>
    </w:p>
    <w:p w:rsidR="008804DD" w:rsidRPr="008804DD" w:rsidRDefault="008804DD" w:rsidP="008804DD">
      <w:pPr>
        <w:spacing w:after="0" w:line="240" w:lineRule="auto"/>
        <w:rPr>
          <w:rFonts w:ascii="Times New Roman" w:eastAsia="Times New Roman" w:hAnsi="Times New Roman" w:cs="Times New Roman"/>
          <w:b/>
          <w:sz w:val="24"/>
          <w:szCs w:val="24"/>
          <w:lang w:eastAsia="ru-RU"/>
        </w:rPr>
      </w:pPr>
      <w:r w:rsidRPr="008804DD">
        <w:rPr>
          <w:rFonts w:ascii="Times New Roman" w:eastAsia="Times New Roman" w:hAnsi="Times New Roman" w:cs="Times New Roman"/>
          <w:b/>
          <w:sz w:val="24"/>
          <w:szCs w:val="24"/>
          <w:lang w:eastAsia="ru-RU"/>
        </w:rPr>
        <w:t>По вертикали.</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2. Какой профессий посвящены строки.</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«Как законы применять?</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Как права не нарушать?» -</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Даст ответ специалист</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По профессии…»</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3. Как назывались чины политической полиции в царской России?</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4. Представляя сенаторам генерал-прокурора, император Петр I сказал: «Вот мое око, коим я буду всё видеть».</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 xml:space="preserve">8. Специалист, который осуществляет надзор, координацию деятельности по борьбе с преступностью и участие в рассмотрении дел судами, в том числе — поддержание государственного обвинения в уголовном процессе. </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10. Почётное прозвище Великого князя Московского и Владимирского, который ввёл в действие земледельческий закон, основанный на Византийском праве, и установил новый порядок наследования. Значение прозвища - старинное русское название денежной сумки, кошеля.</w:t>
      </w:r>
    </w:p>
    <w:p w:rsidR="008804DD" w:rsidRPr="008804DD" w:rsidRDefault="008804DD" w:rsidP="008804DD">
      <w:pPr>
        <w:spacing w:after="0" w:line="240" w:lineRule="auto"/>
        <w:rPr>
          <w:rFonts w:ascii="Times New Roman" w:eastAsia="Times New Roman" w:hAnsi="Times New Roman" w:cs="Times New Roman"/>
          <w:sz w:val="24"/>
          <w:szCs w:val="24"/>
          <w:lang w:eastAsia="ru-RU"/>
        </w:rPr>
      </w:pPr>
      <w:r w:rsidRPr="008804DD">
        <w:rPr>
          <w:rFonts w:ascii="Times New Roman" w:eastAsia="Times New Roman" w:hAnsi="Times New Roman" w:cs="Times New Roman"/>
          <w:sz w:val="24"/>
          <w:szCs w:val="24"/>
          <w:lang w:eastAsia="ru-RU"/>
        </w:rPr>
        <w:t>12. В греческой мифологии богиня правосудия.</w:t>
      </w:r>
    </w:p>
    <w:p w:rsidR="00D96CE6" w:rsidRPr="00D96CE6" w:rsidRDefault="00D96CE6" w:rsidP="00D96CE6">
      <w:pPr>
        <w:spacing w:after="0" w:line="240" w:lineRule="auto"/>
        <w:rPr>
          <w:rFonts w:ascii="Times New Roman" w:eastAsia="Times New Roman" w:hAnsi="Times New Roman" w:cs="Times New Roman"/>
          <w:sz w:val="24"/>
          <w:szCs w:val="24"/>
          <w:lang w:eastAsia="ru-RU"/>
        </w:rPr>
      </w:pPr>
    </w:p>
    <w:p w:rsidR="00EC1AE0" w:rsidRPr="00EC1AE0" w:rsidRDefault="00D96CE6" w:rsidP="00EC1AE0">
      <w:pPr>
        <w:spacing w:after="0" w:line="240" w:lineRule="auto"/>
        <w:rPr>
          <w:rFonts w:ascii="Palatino Linotype" w:hAnsi="Palatino Linotype"/>
          <w:color w:val="222222"/>
          <w:sz w:val="28"/>
          <w:szCs w:val="28"/>
        </w:rPr>
      </w:pPr>
      <w:r w:rsidRPr="00D96CE6">
        <w:rPr>
          <w:rFonts w:ascii="Times New Roman" w:eastAsia="Times New Roman" w:hAnsi="Times New Roman" w:cs="Times New Roman"/>
          <w:sz w:val="24"/>
          <w:szCs w:val="24"/>
          <w:lang w:eastAsia="ru-RU"/>
        </w:rPr>
        <w:t xml:space="preserve">  </w:t>
      </w:r>
      <w:r w:rsidR="00EC1AE0" w:rsidRPr="00EC1AE0">
        <w:rPr>
          <w:rFonts w:ascii="Palatino Linotype" w:hAnsi="Palatino Linotype"/>
          <w:color w:val="222222"/>
          <w:sz w:val="28"/>
          <w:szCs w:val="28"/>
        </w:rPr>
        <w:t xml:space="preserve">Дорогие участники мероприятия! Сегодня мы с вами поговорили об </w:t>
      </w:r>
      <w:r w:rsidR="007E2EE3">
        <w:rPr>
          <w:rFonts w:ascii="Palatino Linotype" w:hAnsi="Palatino Linotype"/>
          <w:color w:val="222222"/>
          <w:sz w:val="28"/>
          <w:szCs w:val="28"/>
        </w:rPr>
        <w:t>истории формирования права, а также о</w:t>
      </w:r>
      <w:r w:rsidR="00EC1AE0" w:rsidRPr="00EC1AE0">
        <w:rPr>
          <w:rFonts w:ascii="Palatino Linotype" w:hAnsi="Palatino Linotype"/>
          <w:color w:val="222222"/>
          <w:sz w:val="28"/>
          <w:szCs w:val="28"/>
        </w:rPr>
        <w:t xml:space="preserve"> важной и нужной профессии – юрист и познакомились с выдающимися её представителями. Их имена и их деятельность заставляют нас гордится Россией, страной великой и справедливой.</w:t>
      </w:r>
      <w:r w:rsidR="007E2EE3">
        <w:rPr>
          <w:rFonts w:ascii="Palatino Linotype" w:hAnsi="Palatino Linotype"/>
          <w:color w:val="222222"/>
          <w:sz w:val="28"/>
          <w:szCs w:val="28"/>
        </w:rPr>
        <w:t xml:space="preserve"> Многие из вас блеснули знаниями по этой теме и сейчас </w:t>
      </w:r>
      <w:r w:rsidR="008804DD">
        <w:rPr>
          <w:rFonts w:ascii="Palatino Linotype" w:hAnsi="Palatino Linotype"/>
          <w:color w:val="222222"/>
          <w:sz w:val="28"/>
          <w:szCs w:val="28"/>
        </w:rPr>
        <w:t>мы назовём их имена.</w:t>
      </w:r>
      <w:r w:rsidR="00EC1AE0" w:rsidRPr="00EC1AE0">
        <w:rPr>
          <w:rFonts w:ascii="Palatino Linotype" w:hAnsi="Palatino Linotype"/>
          <w:color w:val="222222"/>
          <w:sz w:val="28"/>
          <w:szCs w:val="28"/>
        </w:rPr>
        <w:t xml:space="preserve"> </w:t>
      </w:r>
    </w:p>
    <w:p w:rsidR="00EC1AE0" w:rsidRPr="00EC1AE0" w:rsidRDefault="00EC1AE0" w:rsidP="00EC1AE0">
      <w:pPr>
        <w:tabs>
          <w:tab w:val="left" w:pos="142"/>
        </w:tabs>
        <w:spacing w:line="360" w:lineRule="auto"/>
        <w:rPr>
          <w:rFonts w:ascii="Palatino Linotype" w:hAnsi="Palatino Linotype"/>
          <w:color w:val="222222"/>
          <w:sz w:val="28"/>
          <w:szCs w:val="28"/>
        </w:rPr>
      </w:pPr>
      <w:r w:rsidRPr="00EC1AE0">
        <w:rPr>
          <w:rFonts w:ascii="Palatino Linotype" w:hAnsi="Palatino Linotype"/>
          <w:color w:val="222222"/>
          <w:sz w:val="28"/>
          <w:szCs w:val="28"/>
        </w:rPr>
        <w:t xml:space="preserve">(Жюри, подводит итоги, награждает победителей) </w:t>
      </w:r>
    </w:p>
    <w:p w:rsidR="00EC1AE0" w:rsidRPr="00EC1AE0" w:rsidRDefault="00EC1AE0" w:rsidP="00EC1AE0">
      <w:pPr>
        <w:tabs>
          <w:tab w:val="left" w:pos="142"/>
        </w:tabs>
        <w:spacing w:line="360" w:lineRule="auto"/>
        <w:rPr>
          <w:rFonts w:ascii="Palatino Linotype" w:hAnsi="Palatino Linotype"/>
          <w:color w:val="222222"/>
          <w:sz w:val="28"/>
          <w:szCs w:val="28"/>
        </w:rPr>
      </w:pPr>
    </w:p>
    <w:p w:rsidR="00D96CE6" w:rsidRPr="00487E48" w:rsidRDefault="00D96CE6" w:rsidP="00487E48">
      <w:pPr>
        <w:tabs>
          <w:tab w:val="left" w:pos="142"/>
        </w:tabs>
        <w:spacing w:line="360" w:lineRule="auto"/>
        <w:rPr>
          <w:rFonts w:ascii="Palatino Linotype" w:hAnsi="Palatino Linotype"/>
          <w:color w:val="222222"/>
          <w:sz w:val="28"/>
          <w:szCs w:val="28"/>
        </w:rPr>
      </w:pPr>
    </w:p>
    <w:p w:rsidR="00714DAE" w:rsidRDefault="00714DAE" w:rsidP="006C361B">
      <w:pPr>
        <w:tabs>
          <w:tab w:val="left" w:pos="142"/>
        </w:tabs>
        <w:spacing w:line="360" w:lineRule="auto"/>
        <w:rPr>
          <w:rFonts w:ascii="Palatino Linotype" w:hAnsi="Palatino Linotype"/>
          <w:color w:val="222222"/>
          <w:sz w:val="28"/>
          <w:szCs w:val="28"/>
        </w:rPr>
      </w:pPr>
    </w:p>
    <w:p w:rsidR="00AE700F" w:rsidRPr="009955B2" w:rsidRDefault="00AE700F" w:rsidP="006C361B">
      <w:pPr>
        <w:tabs>
          <w:tab w:val="left" w:pos="142"/>
        </w:tabs>
        <w:spacing w:line="360" w:lineRule="auto"/>
        <w:rPr>
          <w:rFonts w:ascii="Palatino Linotype" w:hAnsi="Palatino Linotype" w:cs="Helvetica"/>
          <w:b/>
          <w:color w:val="00B050"/>
          <w:sz w:val="28"/>
          <w:szCs w:val="28"/>
        </w:rPr>
      </w:pPr>
    </w:p>
    <w:p w:rsidR="004E5DE6" w:rsidRPr="00AC632C" w:rsidRDefault="004E5DE6" w:rsidP="006C361B">
      <w:pPr>
        <w:tabs>
          <w:tab w:val="left" w:pos="142"/>
        </w:tabs>
        <w:spacing w:after="0" w:line="360" w:lineRule="auto"/>
        <w:rPr>
          <w:rFonts w:ascii="Palatino Linotype" w:hAnsi="Palatino Linotype" w:cs="Times New Roman"/>
          <w:color w:val="0D0D0D" w:themeColor="text1" w:themeTint="F2"/>
          <w:sz w:val="28"/>
          <w:szCs w:val="28"/>
          <w:lang w:val="en-US"/>
        </w:rPr>
      </w:pPr>
    </w:p>
    <w:sectPr w:rsidR="004E5DE6" w:rsidRPr="00AC632C">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3BE" w:rsidRDefault="00ED13BE" w:rsidP="00AE700F">
      <w:pPr>
        <w:spacing w:after="0" w:line="240" w:lineRule="auto"/>
      </w:pPr>
      <w:r>
        <w:separator/>
      </w:r>
    </w:p>
  </w:endnote>
  <w:endnote w:type="continuationSeparator" w:id="0">
    <w:p w:rsidR="00ED13BE" w:rsidRDefault="00ED13BE" w:rsidP="00AE7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887749"/>
      <w:docPartObj>
        <w:docPartGallery w:val="Page Numbers (Bottom of Page)"/>
        <w:docPartUnique/>
      </w:docPartObj>
    </w:sdtPr>
    <w:sdtContent>
      <w:p w:rsidR="006A43D9" w:rsidRDefault="006A43D9">
        <w:pPr>
          <w:pStyle w:val="a5"/>
          <w:jc w:val="right"/>
        </w:pPr>
        <w:r>
          <w:fldChar w:fldCharType="begin"/>
        </w:r>
        <w:r>
          <w:instrText>PAGE   \* MERGEFORMAT</w:instrText>
        </w:r>
        <w:r>
          <w:fldChar w:fldCharType="separate"/>
        </w:r>
        <w:r w:rsidR="00E46877">
          <w:rPr>
            <w:noProof/>
          </w:rPr>
          <w:t>1</w:t>
        </w:r>
        <w:r>
          <w:fldChar w:fldCharType="end"/>
        </w:r>
      </w:p>
    </w:sdtContent>
  </w:sdt>
  <w:p w:rsidR="006A43D9" w:rsidRDefault="006A43D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3BE" w:rsidRDefault="00ED13BE" w:rsidP="00AE700F">
      <w:pPr>
        <w:spacing w:after="0" w:line="240" w:lineRule="auto"/>
      </w:pPr>
      <w:r>
        <w:separator/>
      </w:r>
    </w:p>
  </w:footnote>
  <w:footnote w:type="continuationSeparator" w:id="0">
    <w:p w:rsidR="00ED13BE" w:rsidRDefault="00ED13BE" w:rsidP="00AE70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C5EE3"/>
    <w:multiLevelType w:val="hybridMultilevel"/>
    <w:tmpl w:val="CD826BF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36D84B8E"/>
    <w:multiLevelType w:val="hybridMultilevel"/>
    <w:tmpl w:val="797646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671B88"/>
    <w:multiLevelType w:val="hybridMultilevel"/>
    <w:tmpl w:val="A904B33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40041C88"/>
    <w:multiLevelType w:val="hybridMultilevel"/>
    <w:tmpl w:val="6882B750"/>
    <w:lvl w:ilvl="0" w:tplc="0419000F">
      <w:start w:val="1"/>
      <w:numFmt w:val="decimal"/>
      <w:lvlText w:val="%1."/>
      <w:lvlJc w:val="left"/>
      <w:pPr>
        <w:ind w:left="26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39C01BA"/>
    <w:multiLevelType w:val="hybridMultilevel"/>
    <w:tmpl w:val="9C40C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77C14E3"/>
    <w:multiLevelType w:val="hybridMultilevel"/>
    <w:tmpl w:val="17FCA2F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9B1C6D"/>
    <w:multiLevelType w:val="hybridMultilevel"/>
    <w:tmpl w:val="95206D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FDB2D1F"/>
    <w:multiLevelType w:val="hybridMultilevel"/>
    <w:tmpl w:val="8BC0BC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1"/>
  </w:num>
  <w:num w:numId="6">
    <w:abstractNumId w:val="0"/>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F72"/>
    <w:rsid w:val="00031F88"/>
    <w:rsid w:val="00056408"/>
    <w:rsid w:val="00090C65"/>
    <w:rsid w:val="000B599D"/>
    <w:rsid w:val="000F3590"/>
    <w:rsid w:val="00122FCE"/>
    <w:rsid w:val="0018576F"/>
    <w:rsid w:val="001A34F0"/>
    <w:rsid w:val="001F06D5"/>
    <w:rsid w:val="002470EE"/>
    <w:rsid w:val="002838A2"/>
    <w:rsid w:val="00292AE5"/>
    <w:rsid w:val="002945C5"/>
    <w:rsid w:val="002E1224"/>
    <w:rsid w:val="00351D1D"/>
    <w:rsid w:val="003E7268"/>
    <w:rsid w:val="00424885"/>
    <w:rsid w:val="00487E48"/>
    <w:rsid w:val="004E5DE6"/>
    <w:rsid w:val="00520596"/>
    <w:rsid w:val="00535EDA"/>
    <w:rsid w:val="006A3A12"/>
    <w:rsid w:val="006A43D9"/>
    <w:rsid w:val="006A707C"/>
    <w:rsid w:val="006C361B"/>
    <w:rsid w:val="006D31C1"/>
    <w:rsid w:val="006E6162"/>
    <w:rsid w:val="007021C6"/>
    <w:rsid w:val="00714DAE"/>
    <w:rsid w:val="00722800"/>
    <w:rsid w:val="007A30C7"/>
    <w:rsid w:val="007E2EE3"/>
    <w:rsid w:val="0085406D"/>
    <w:rsid w:val="008804DD"/>
    <w:rsid w:val="00911DE9"/>
    <w:rsid w:val="00965CFC"/>
    <w:rsid w:val="00965EC5"/>
    <w:rsid w:val="00972AF7"/>
    <w:rsid w:val="0098588A"/>
    <w:rsid w:val="00986C63"/>
    <w:rsid w:val="009955B2"/>
    <w:rsid w:val="009F26EF"/>
    <w:rsid w:val="00A12F52"/>
    <w:rsid w:val="00A21F5B"/>
    <w:rsid w:val="00AC632C"/>
    <w:rsid w:val="00AE700F"/>
    <w:rsid w:val="00B030BA"/>
    <w:rsid w:val="00B5023C"/>
    <w:rsid w:val="00B75592"/>
    <w:rsid w:val="00B97A2E"/>
    <w:rsid w:val="00BC0B64"/>
    <w:rsid w:val="00C30651"/>
    <w:rsid w:val="00C64BB6"/>
    <w:rsid w:val="00CA6934"/>
    <w:rsid w:val="00CF695B"/>
    <w:rsid w:val="00D40F72"/>
    <w:rsid w:val="00D478B6"/>
    <w:rsid w:val="00D96CE6"/>
    <w:rsid w:val="00E46877"/>
    <w:rsid w:val="00E55916"/>
    <w:rsid w:val="00E55E93"/>
    <w:rsid w:val="00EC1AE0"/>
    <w:rsid w:val="00ED13BE"/>
    <w:rsid w:val="00F40C35"/>
    <w:rsid w:val="00F42145"/>
    <w:rsid w:val="00F71553"/>
    <w:rsid w:val="00FA4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C6195-D004-4163-9501-FD199844C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DAE"/>
  </w:style>
  <w:style w:type="paragraph" w:styleId="1">
    <w:name w:val="heading 1"/>
    <w:basedOn w:val="a"/>
    <w:next w:val="a"/>
    <w:link w:val="11"/>
    <w:uiPriority w:val="9"/>
    <w:qFormat/>
    <w:rsid w:val="00D96C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00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700F"/>
  </w:style>
  <w:style w:type="paragraph" w:styleId="a5">
    <w:name w:val="footer"/>
    <w:basedOn w:val="a"/>
    <w:link w:val="a6"/>
    <w:uiPriority w:val="99"/>
    <w:unhideWhenUsed/>
    <w:rsid w:val="00AE70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700F"/>
  </w:style>
  <w:style w:type="character" w:styleId="a7">
    <w:name w:val="Hyperlink"/>
    <w:uiPriority w:val="99"/>
    <w:unhideWhenUsed/>
    <w:rsid w:val="00911DE9"/>
    <w:rPr>
      <w:color w:val="0000FF"/>
      <w:u w:val="single"/>
    </w:rPr>
  </w:style>
  <w:style w:type="paragraph" w:styleId="a8">
    <w:name w:val="List Paragraph"/>
    <w:basedOn w:val="a"/>
    <w:uiPriority w:val="34"/>
    <w:qFormat/>
    <w:rsid w:val="00F42145"/>
    <w:pPr>
      <w:ind w:left="720"/>
      <w:contextualSpacing/>
    </w:pPr>
  </w:style>
  <w:style w:type="paragraph" w:styleId="a9">
    <w:name w:val="Normal (Web)"/>
    <w:basedOn w:val="a"/>
    <w:uiPriority w:val="99"/>
    <w:semiHidden/>
    <w:unhideWhenUsed/>
    <w:rsid w:val="00487E4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0">
    <w:name w:val="Заголовок 11"/>
    <w:basedOn w:val="a"/>
    <w:next w:val="1"/>
    <w:link w:val="10"/>
    <w:uiPriority w:val="9"/>
    <w:qFormat/>
    <w:rsid w:val="00D96CE6"/>
    <w:pPr>
      <w:spacing w:before="100" w:beforeAutospacing="1" w:after="100" w:afterAutospacing="1" w:line="240" w:lineRule="auto"/>
      <w:outlineLvl w:val="0"/>
    </w:pPr>
    <w:rPr>
      <w:rFonts w:eastAsia="Times New Roman"/>
      <w:b/>
      <w:bCs/>
      <w:kern w:val="36"/>
      <w:sz w:val="48"/>
      <w:szCs w:val="48"/>
    </w:rPr>
  </w:style>
  <w:style w:type="numbering" w:customStyle="1" w:styleId="12">
    <w:name w:val="Нет списка1"/>
    <w:next w:val="a2"/>
    <w:uiPriority w:val="99"/>
    <w:semiHidden/>
    <w:unhideWhenUsed/>
    <w:rsid w:val="00D96CE6"/>
  </w:style>
  <w:style w:type="character" w:customStyle="1" w:styleId="10">
    <w:name w:val="Заголовок 1 Знак"/>
    <w:basedOn w:val="a0"/>
    <w:link w:val="110"/>
    <w:uiPriority w:val="9"/>
    <w:rsid w:val="00D96CE6"/>
    <w:rPr>
      <w:rFonts w:eastAsia="Times New Roman"/>
      <w:b/>
      <w:bCs/>
      <w:kern w:val="36"/>
      <w:sz w:val="48"/>
      <w:szCs w:val="48"/>
    </w:rPr>
  </w:style>
  <w:style w:type="character" w:styleId="aa">
    <w:name w:val="FollowedHyperlink"/>
    <w:basedOn w:val="a0"/>
    <w:uiPriority w:val="99"/>
    <w:semiHidden/>
    <w:unhideWhenUsed/>
    <w:rsid w:val="00D96CE6"/>
    <w:rPr>
      <w:color w:val="800080"/>
      <w:u w:val="single"/>
    </w:rPr>
  </w:style>
  <w:style w:type="character" w:customStyle="1" w:styleId="11">
    <w:name w:val="Заголовок 1 Знак1"/>
    <w:basedOn w:val="a0"/>
    <w:link w:val="1"/>
    <w:uiPriority w:val="9"/>
    <w:rsid w:val="00D96CE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02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lib.ru/Lib/pages/item.aspx?itemid=120691"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0%D0%BD%D0%B6%D0%B8%D1%80%D0%BE%D0%B2%D0%B0%D0%BD%D0%B8%D0%B5"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ru.wikipedia.org/wiki/%D0%A7%D0%B8%D0%BD"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rlib.ru/history/619299"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91EC4-7053-462C-97C0-1DF459ED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35</Pages>
  <Words>5564</Words>
  <Characters>31717</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molod</dc:creator>
  <cp:keywords/>
  <dc:description/>
  <cp:lastModifiedBy>molod</cp:lastModifiedBy>
  <cp:revision>24</cp:revision>
  <dcterms:created xsi:type="dcterms:W3CDTF">2022-10-26T11:33:00Z</dcterms:created>
  <dcterms:modified xsi:type="dcterms:W3CDTF">2022-11-03T09:31:00Z</dcterms:modified>
</cp:coreProperties>
</file>