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47E" w:rsidRDefault="009C447E" w:rsidP="009C447E">
      <w:pPr>
        <w:jc w:val="center"/>
        <w:rPr>
          <w:rFonts w:ascii="Palatino Linotype" w:hAnsi="Palatino Linotype" w:cs="Times New Roman"/>
          <w:b/>
          <w:color w:val="C00000"/>
          <w:sz w:val="36"/>
          <w:szCs w:val="36"/>
        </w:rPr>
      </w:pPr>
      <w:r w:rsidRPr="002B13E4">
        <w:rPr>
          <w:rFonts w:ascii="Palatino Linotype" w:hAnsi="Palatino Linotype" w:cs="Times New Roman"/>
          <w:b/>
          <w:color w:val="C00000"/>
          <w:sz w:val="36"/>
          <w:szCs w:val="36"/>
        </w:rPr>
        <w:t xml:space="preserve">«Здесь оживают сказочные сны»: </w:t>
      </w:r>
    </w:p>
    <w:p w:rsidR="009C447E" w:rsidRDefault="001B2527" w:rsidP="009C447E">
      <w:pPr>
        <w:jc w:val="center"/>
        <w:rPr>
          <w:rFonts w:ascii="Times New Roman" w:hAnsi="Times New Roman" w:cs="Times New Roman"/>
          <w:sz w:val="32"/>
          <w:szCs w:val="32"/>
        </w:rPr>
      </w:pPr>
      <w:r w:rsidRPr="001B2527">
        <w:rPr>
          <w:rFonts w:ascii="Palatino Linotype" w:hAnsi="Palatino Linotype" w:cs="Times New Roman"/>
          <w:b/>
          <w:noProof/>
          <w:color w:val="C0000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285AB25" wp14:editId="3D03A16E">
            <wp:simplePos x="0" y="0"/>
            <wp:positionH relativeFrom="column">
              <wp:posOffset>583565</wp:posOffset>
            </wp:positionH>
            <wp:positionV relativeFrom="paragraph">
              <wp:posOffset>1027430</wp:posOffset>
            </wp:positionV>
            <wp:extent cx="4745990" cy="2670175"/>
            <wp:effectExtent l="0" t="0" r="0" b="0"/>
            <wp:wrapTopAndBottom/>
            <wp:docPr id="1" name="Рисунок 1" descr="C:\Users\molod\Downloads\image_5c64af29a16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od\Downloads\image_5c64af29a16f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990" cy="267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47E" w:rsidRPr="000D234D">
        <w:rPr>
          <w:rFonts w:ascii="Times New Roman" w:hAnsi="Times New Roman" w:cs="Times New Roman"/>
          <w:sz w:val="32"/>
          <w:szCs w:val="32"/>
        </w:rPr>
        <w:t xml:space="preserve">областная акция, посвящённая творчеству и увлечениям детей </w:t>
      </w:r>
      <w:r w:rsidR="009C447E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9C447E" w:rsidRPr="000D234D">
        <w:rPr>
          <w:rFonts w:ascii="Times New Roman" w:hAnsi="Times New Roman" w:cs="Times New Roman"/>
          <w:sz w:val="32"/>
          <w:szCs w:val="32"/>
        </w:rPr>
        <w:t>с ограниченными возможностями</w:t>
      </w:r>
      <w:r w:rsidR="009C447E" w:rsidRPr="00455A65">
        <w:rPr>
          <w:rFonts w:ascii="Times New Roman" w:hAnsi="Times New Roman" w:cs="Times New Roman"/>
          <w:sz w:val="32"/>
          <w:szCs w:val="32"/>
        </w:rPr>
        <w:t xml:space="preserve"> </w:t>
      </w:r>
      <w:r w:rsidR="009C447E">
        <w:rPr>
          <w:rFonts w:ascii="Times New Roman" w:hAnsi="Times New Roman" w:cs="Times New Roman"/>
          <w:sz w:val="32"/>
          <w:szCs w:val="32"/>
        </w:rPr>
        <w:t xml:space="preserve">в </w:t>
      </w:r>
      <w:r w:rsidR="009C447E" w:rsidRPr="00455A65">
        <w:rPr>
          <w:rFonts w:ascii="Times New Roman" w:hAnsi="Times New Roman" w:cs="Times New Roman"/>
          <w:sz w:val="32"/>
          <w:szCs w:val="32"/>
        </w:rPr>
        <w:t xml:space="preserve">рамках проекта поддержки детского и юношеского чтения                                                                </w:t>
      </w:r>
      <w:proofErr w:type="gramStart"/>
      <w:r w:rsidR="009C447E" w:rsidRPr="00455A65">
        <w:rPr>
          <w:rFonts w:ascii="Times New Roman" w:hAnsi="Times New Roman" w:cs="Times New Roman"/>
          <w:sz w:val="32"/>
          <w:szCs w:val="32"/>
        </w:rPr>
        <w:t xml:space="preserve">   «</w:t>
      </w:r>
      <w:proofErr w:type="gramEnd"/>
      <w:r w:rsidR="009C447E" w:rsidRPr="00455A65">
        <w:rPr>
          <w:rFonts w:ascii="Times New Roman" w:hAnsi="Times New Roman" w:cs="Times New Roman"/>
          <w:sz w:val="32"/>
          <w:szCs w:val="32"/>
        </w:rPr>
        <w:t>БУМ!»  (Быть. Удивлять. Меняться.)</w:t>
      </w:r>
    </w:p>
    <w:p w:rsidR="001B2527" w:rsidRDefault="001B2527" w:rsidP="001B252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1B2527" w:rsidRDefault="009C447E" w:rsidP="001B252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D234D">
        <w:rPr>
          <w:rFonts w:ascii="Times New Roman" w:hAnsi="Times New Roman" w:cs="Times New Roman"/>
          <w:sz w:val="32"/>
          <w:szCs w:val="32"/>
        </w:rPr>
        <w:t>Уважаемые коллеги!</w:t>
      </w:r>
    </w:p>
    <w:p w:rsidR="009C447E" w:rsidRPr="001B2527" w:rsidRDefault="009C447E" w:rsidP="001B25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2527">
        <w:rPr>
          <w:rFonts w:ascii="Times New Roman" w:hAnsi="Times New Roman" w:cs="Times New Roman"/>
          <w:sz w:val="28"/>
          <w:szCs w:val="28"/>
        </w:rPr>
        <w:t xml:space="preserve">Предлагаем вам присоединиться к акции </w:t>
      </w:r>
      <w:r w:rsidRPr="001B2527">
        <w:rPr>
          <w:rFonts w:ascii="Times New Roman" w:hAnsi="Times New Roman" w:cs="Times New Roman"/>
          <w:b/>
          <w:sz w:val="28"/>
          <w:szCs w:val="28"/>
        </w:rPr>
        <w:t>«Здесь оживают сказочные сны»</w:t>
      </w:r>
      <w:r w:rsidRPr="001B2527">
        <w:rPr>
          <w:rFonts w:ascii="Times New Roman" w:hAnsi="Times New Roman" w:cs="Times New Roman"/>
          <w:sz w:val="28"/>
          <w:szCs w:val="28"/>
        </w:rPr>
        <w:t xml:space="preserve">, посвящённой творчеству и увлечениям детей с ограниченными возможностями. </w:t>
      </w:r>
      <w:r w:rsidR="001B2527">
        <w:rPr>
          <w:rFonts w:ascii="Times New Roman" w:hAnsi="Times New Roman" w:cs="Times New Roman"/>
          <w:sz w:val="28"/>
          <w:szCs w:val="28"/>
        </w:rPr>
        <w:t>Она</w:t>
      </w:r>
      <w:r w:rsidR="001B2527" w:rsidRPr="001B2527">
        <w:rPr>
          <w:rFonts w:ascii="Times New Roman" w:hAnsi="Times New Roman" w:cs="Times New Roman"/>
          <w:sz w:val="28"/>
          <w:szCs w:val="28"/>
        </w:rPr>
        <w:t xml:space="preserve"> будет проходить</w:t>
      </w:r>
      <w:r w:rsidRPr="001B2527">
        <w:rPr>
          <w:rFonts w:ascii="Times New Roman" w:hAnsi="Times New Roman" w:cs="Times New Roman"/>
          <w:sz w:val="28"/>
          <w:szCs w:val="28"/>
        </w:rPr>
        <w:t xml:space="preserve"> в период с 01.12.2022 по 10.12.2022.</w:t>
      </w:r>
    </w:p>
    <w:p w:rsidR="009C447E" w:rsidRDefault="009C447E" w:rsidP="001B252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Почти все дети любят заниматься творчеством: рисовать, лепить из пластилина и глины, писать и читать стихи, играть на музыкальных инструментах, сочинять музыку. Детям с ограниченными возможностями здоровья творческие занятия дают возможность научиться</w:t>
      </w:r>
      <w:r w:rsidRPr="0051325B">
        <w:rPr>
          <w:rFonts w:ascii="Times New Roman" w:hAnsi="Times New Roman" w:cs="Times New Roman"/>
          <w:sz w:val="32"/>
          <w:szCs w:val="32"/>
        </w:rPr>
        <w:t xml:space="preserve"> конструктивному восприятию мира, развить мелкую моторику и креативное мышление, стать терпеливыми и ответственными.</w:t>
      </w:r>
      <w:r>
        <w:rPr>
          <w:rFonts w:ascii="Times New Roman" w:hAnsi="Times New Roman" w:cs="Times New Roman"/>
          <w:sz w:val="32"/>
          <w:szCs w:val="32"/>
        </w:rPr>
        <w:t xml:space="preserve"> Зная таких детей, мы порой и не догадываемся об их способностях и талантах. Помочь</w:t>
      </w:r>
      <w:r>
        <w:rPr>
          <w:rFonts w:ascii="Times New Roman" w:hAnsi="Times New Roman" w:cs="Times New Roman"/>
          <w:sz w:val="32"/>
          <w:szCs w:val="32"/>
        </w:rPr>
        <w:t xml:space="preserve"> им</w:t>
      </w:r>
      <w:r>
        <w:rPr>
          <w:rFonts w:ascii="Times New Roman" w:hAnsi="Times New Roman" w:cs="Times New Roman"/>
          <w:sz w:val="32"/>
          <w:szCs w:val="32"/>
        </w:rPr>
        <w:t xml:space="preserve"> проявить себя, найти новых друзей, заявить о себе мы предлагаем</w:t>
      </w:r>
      <w:r w:rsidR="00DC6B45">
        <w:rPr>
          <w:rFonts w:ascii="Times New Roman" w:hAnsi="Times New Roman" w:cs="Times New Roman"/>
          <w:sz w:val="32"/>
          <w:szCs w:val="32"/>
        </w:rPr>
        <w:t xml:space="preserve"> посредством мероприятий акции.</w:t>
      </w:r>
    </w:p>
    <w:p w:rsidR="009C447E" w:rsidRPr="002B13E4" w:rsidRDefault="009C447E" w:rsidP="009C44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13E4">
        <w:rPr>
          <w:rFonts w:ascii="Times New Roman" w:hAnsi="Times New Roman" w:cs="Times New Roman"/>
          <w:b/>
          <w:sz w:val="32"/>
          <w:szCs w:val="32"/>
        </w:rPr>
        <w:lastRenderedPageBreak/>
        <w:t>Методические рекомендации по организации акции.</w:t>
      </w:r>
    </w:p>
    <w:p w:rsidR="009C447E" w:rsidRDefault="009C447E" w:rsidP="009C447E">
      <w:pPr>
        <w:rPr>
          <w:rFonts w:ascii="Times New Roman" w:hAnsi="Times New Roman" w:cs="Times New Roman"/>
          <w:sz w:val="32"/>
          <w:szCs w:val="32"/>
        </w:rPr>
      </w:pPr>
      <w:r w:rsidRPr="002B13E4">
        <w:rPr>
          <w:rFonts w:ascii="Times New Roman" w:hAnsi="Times New Roman" w:cs="Times New Roman"/>
          <w:b/>
          <w:sz w:val="32"/>
          <w:szCs w:val="32"/>
        </w:rPr>
        <w:t xml:space="preserve">Выявить творческих детей </w:t>
      </w:r>
      <w:r>
        <w:rPr>
          <w:rFonts w:ascii="Times New Roman" w:hAnsi="Times New Roman" w:cs="Times New Roman"/>
          <w:sz w:val="32"/>
          <w:szCs w:val="32"/>
        </w:rPr>
        <w:t xml:space="preserve">с ОВЗ можно методами: анкетирования, индивидуальных бесед с детьми, родителями, преподавателями.  </w:t>
      </w:r>
    </w:p>
    <w:p w:rsidR="009C447E" w:rsidRPr="000A3FAB" w:rsidRDefault="009C447E" w:rsidP="009C44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3FAB">
        <w:rPr>
          <w:rFonts w:ascii="Times New Roman" w:hAnsi="Times New Roman" w:cs="Times New Roman"/>
          <w:b/>
          <w:sz w:val="32"/>
          <w:szCs w:val="32"/>
        </w:rPr>
        <w:t xml:space="preserve">Вместе с </w:t>
      </w:r>
      <w:r w:rsidR="00DC6B45">
        <w:rPr>
          <w:rFonts w:ascii="Times New Roman" w:hAnsi="Times New Roman" w:cs="Times New Roman"/>
          <w:b/>
          <w:sz w:val="32"/>
          <w:szCs w:val="32"/>
        </w:rPr>
        <w:t>детьми</w:t>
      </w:r>
      <w:r w:rsidRPr="000A3FAB">
        <w:rPr>
          <w:rFonts w:ascii="Times New Roman" w:hAnsi="Times New Roman" w:cs="Times New Roman"/>
          <w:b/>
          <w:sz w:val="32"/>
          <w:szCs w:val="32"/>
        </w:rPr>
        <w:t xml:space="preserve"> можно организовать</w:t>
      </w:r>
      <w:r w:rsidR="00DC6B45">
        <w:rPr>
          <w:rFonts w:ascii="Times New Roman" w:hAnsi="Times New Roman" w:cs="Times New Roman"/>
          <w:b/>
          <w:sz w:val="32"/>
          <w:szCs w:val="32"/>
        </w:rPr>
        <w:t xml:space="preserve"> следующие мероприятия.</w:t>
      </w:r>
    </w:p>
    <w:p w:rsidR="009C447E" w:rsidRPr="00C06975" w:rsidRDefault="009C447E" w:rsidP="009C447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06975">
        <w:rPr>
          <w:rFonts w:ascii="Times New Roman" w:hAnsi="Times New Roman" w:cs="Times New Roman"/>
          <w:b/>
          <w:sz w:val="32"/>
          <w:szCs w:val="32"/>
        </w:rPr>
        <w:t>Индивидуальную или групповую творческую выставку</w:t>
      </w:r>
      <w:r w:rsidR="001B2527" w:rsidRPr="001B2527">
        <w:rPr>
          <w:rFonts w:ascii="Times New Roman" w:hAnsi="Times New Roman" w:cs="Times New Roman"/>
          <w:sz w:val="32"/>
          <w:szCs w:val="32"/>
        </w:rPr>
        <w:t>:</w:t>
      </w:r>
      <w:r w:rsidRPr="001B2527">
        <w:rPr>
          <w:rFonts w:ascii="Times New Roman" w:hAnsi="Times New Roman" w:cs="Times New Roman"/>
          <w:sz w:val="32"/>
          <w:szCs w:val="32"/>
        </w:rPr>
        <w:t xml:space="preserve"> </w:t>
      </w:r>
      <w:r w:rsidRPr="00C06975">
        <w:rPr>
          <w:rFonts w:ascii="Times New Roman" w:hAnsi="Times New Roman" w:cs="Times New Roman"/>
          <w:sz w:val="32"/>
          <w:szCs w:val="32"/>
        </w:rPr>
        <w:t>рисунков, поделок. В этом случае ребёнок или группа детей при помощи родителей, преподавателей, библиотекарей могут провести её презентацию и рассказать о каждом экспонате</w:t>
      </w:r>
      <w:r w:rsidR="00DC6B45">
        <w:rPr>
          <w:rFonts w:ascii="Times New Roman" w:hAnsi="Times New Roman" w:cs="Times New Roman"/>
          <w:sz w:val="32"/>
          <w:szCs w:val="32"/>
        </w:rPr>
        <w:t>. Названия мероприятий:</w:t>
      </w:r>
      <w:r w:rsidRPr="000A3FAB">
        <w:t xml:space="preserve"> </w:t>
      </w:r>
      <w:r>
        <w:t>«</w:t>
      </w:r>
      <w:r w:rsidRPr="00C06975">
        <w:rPr>
          <w:rFonts w:ascii="Times New Roman" w:hAnsi="Times New Roman" w:cs="Times New Roman"/>
          <w:sz w:val="32"/>
          <w:szCs w:val="32"/>
        </w:rPr>
        <w:t>Акварельная поляна»,</w:t>
      </w:r>
      <w:r w:rsidRPr="006F5707">
        <w:t xml:space="preserve"> </w:t>
      </w:r>
      <w:r>
        <w:t>«</w:t>
      </w:r>
      <w:r w:rsidRPr="00C06975">
        <w:rPr>
          <w:rFonts w:ascii="Times New Roman" w:hAnsi="Times New Roman" w:cs="Times New Roman"/>
          <w:sz w:val="32"/>
          <w:szCs w:val="32"/>
        </w:rPr>
        <w:t>Красота живет повсюду, важно только верить в чудо»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06975">
        <w:rPr>
          <w:rFonts w:ascii="Times New Roman" w:hAnsi="Times New Roman" w:cs="Times New Roman"/>
          <w:sz w:val="32"/>
          <w:szCs w:val="32"/>
        </w:rPr>
        <w:t xml:space="preserve"> «Цвета радуги – глазами детей».</w:t>
      </w:r>
    </w:p>
    <w:p w:rsidR="009C447E" w:rsidRPr="00C06975" w:rsidRDefault="009C447E" w:rsidP="009C447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06975">
        <w:rPr>
          <w:rFonts w:ascii="Times New Roman" w:hAnsi="Times New Roman" w:cs="Times New Roman"/>
          <w:b/>
          <w:sz w:val="32"/>
          <w:szCs w:val="32"/>
        </w:rPr>
        <w:t xml:space="preserve">Творческую встречу талантливого ребёнка со сверстниками, </w:t>
      </w:r>
      <w:r w:rsidRPr="00C06975">
        <w:rPr>
          <w:rFonts w:ascii="Times New Roman" w:hAnsi="Times New Roman" w:cs="Times New Roman"/>
          <w:sz w:val="32"/>
          <w:szCs w:val="32"/>
        </w:rPr>
        <w:t>где он прочитает стихи, исполнит музыкальные произведения, ответит на вопросы гостей</w:t>
      </w:r>
      <w:r w:rsidR="00DC6B45">
        <w:rPr>
          <w:rFonts w:ascii="Times New Roman" w:hAnsi="Times New Roman" w:cs="Times New Roman"/>
          <w:sz w:val="32"/>
          <w:szCs w:val="32"/>
        </w:rPr>
        <w:t>.</w:t>
      </w:r>
      <w:r w:rsidRPr="00C06975">
        <w:rPr>
          <w:rFonts w:ascii="Times New Roman" w:hAnsi="Times New Roman" w:cs="Times New Roman"/>
          <w:sz w:val="32"/>
          <w:szCs w:val="32"/>
        </w:rPr>
        <w:t xml:space="preserve"> </w:t>
      </w:r>
      <w:r w:rsidR="00DC6B45">
        <w:rPr>
          <w:rFonts w:ascii="Times New Roman" w:hAnsi="Times New Roman" w:cs="Times New Roman"/>
          <w:sz w:val="32"/>
          <w:szCs w:val="32"/>
        </w:rPr>
        <w:t>Названия</w:t>
      </w:r>
      <w:r w:rsidRPr="00C06975">
        <w:rPr>
          <w:rFonts w:ascii="Times New Roman" w:hAnsi="Times New Roman" w:cs="Times New Roman"/>
          <w:sz w:val="32"/>
          <w:szCs w:val="32"/>
        </w:rPr>
        <w:t>: «Это мое творчество!» или «В искусстве – жизнь»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C0697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C447E" w:rsidRPr="00C06975" w:rsidRDefault="009C447E" w:rsidP="009C447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06975">
        <w:rPr>
          <w:rFonts w:ascii="Times New Roman" w:hAnsi="Times New Roman" w:cs="Times New Roman"/>
          <w:b/>
          <w:sz w:val="32"/>
          <w:szCs w:val="32"/>
        </w:rPr>
        <w:t>Инклюзивный концерт</w:t>
      </w:r>
      <w:r w:rsidRPr="00C06975">
        <w:rPr>
          <w:rFonts w:ascii="Times New Roman" w:hAnsi="Times New Roman" w:cs="Times New Roman"/>
          <w:sz w:val="32"/>
          <w:szCs w:val="32"/>
        </w:rPr>
        <w:t xml:space="preserve"> с участием детей с ОВЗ и детей без ограничений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C06975">
        <w:rPr>
          <w:rFonts w:ascii="Times New Roman" w:hAnsi="Times New Roman" w:cs="Times New Roman"/>
          <w:sz w:val="32"/>
          <w:szCs w:val="32"/>
        </w:rPr>
        <w:t xml:space="preserve"> «Если веришь в чудеса»</w:t>
      </w:r>
      <w:r>
        <w:t>, «</w:t>
      </w:r>
      <w:r w:rsidRPr="00C06975">
        <w:rPr>
          <w:rFonts w:ascii="Times New Roman" w:hAnsi="Times New Roman" w:cs="Times New Roman"/>
          <w:sz w:val="32"/>
          <w:szCs w:val="32"/>
        </w:rPr>
        <w:t>Пусть доброты прибавится на свете</w:t>
      </w:r>
      <w:r>
        <w:rPr>
          <w:rFonts w:ascii="Times New Roman" w:hAnsi="Times New Roman" w:cs="Times New Roman"/>
          <w:sz w:val="32"/>
          <w:szCs w:val="32"/>
        </w:rPr>
        <w:t>».</w:t>
      </w:r>
    </w:p>
    <w:p w:rsidR="009C447E" w:rsidRPr="00C06975" w:rsidRDefault="009C447E" w:rsidP="009C447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06975">
        <w:rPr>
          <w:rFonts w:ascii="Times New Roman" w:hAnsi="Times New Roman" w:cs="Times New Roman"/>
          <w:b/>
          <w:sz w:val="28"/>
          <w:szCs w:val="28"/>
        </w:rPr>
        <w:t xml:space="preserve">Фестиваль творчества детей с ОВЗ </w:t>
      </w:r>
      <w:r w:rsidRPr="00C06975">
        <w:rPr>
          <w:rFonts w:ascii="Times New Roman" w:hAnsi="Times New Roman" w:cs="Times New Roman"/>
          <w:sz w:val="28"/>
          <w:szCs w:val="28"/>
        </w:rPr>
        <w:t>«Так зажигаются звёзды»</w:t>
      </w:r>
      <w:r w:rsidR="001B2527">
        <w:rPr>
          <w:rFonts w:ascii="Times New Roman" w:hAnsi="Times New Roman" w:cs="Times New Roman"/>
          <w:sz w:val="28"/>
          <w:szCs w:val="28"/>
        </w:rPr>
        <w:t xml:space="preserve"> или</w:t>
      </w:r>
      <w:r w:rsidRPr="00C0697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C06975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C06975">
        <w:rPr>
          <w:rFonts w:ascii="Times New Roman" w:hAnsi="Times New Roman" w:cs="Times New Roman"/>
          <w:sz w:val="28"/>
          <w:szCs w:val="28"/>
        </w:rPr>
        <w:t>Подари улыбку миру».</w:t>
      </w:r>
    </w:p>
    <w:p w:rsidR="009C447E" w:rsidRDefault="009C447E" w:rsidP="009C447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06975">
        <w:rPr>
          <w:rFonts w:ascii="Times New Roman" w:hAnsi="Times New Roman" w:cs="Times New Roman"/>
          <w:b/>
          <w:sz w:val="28"/>
          <w:szCs w:val="28"/>
        </w:rPr>
        <w:t>Творческие мастерские:</w:t>
      </w:r>
      <w:r w:rsidRPr="00C06975">
        <w:rPr>
          <w:rFonts w:ascii="Times New Roman" w:hAnsi="Times New Roman" w:cs="Times New Roman"/>
          <w:sz w:val="28"/>
          <w:szCs w:val="28"/>
        </w:rPr>
        <w:t xml:space="preserve"> оригами, т</w:t>
      </w:r>
      <w:r w:rsidRPr="00C06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иснение, </w:t>
      </w:r>
      <w:proofErr w:type="spellStart"/>
      <w:r w:rsidRPr="00C06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C06975">
        <w:rPr>
          <w:rFonts w:ascii="Times New Roman" w:hAnsi="Times New Roman" w:cs="Times New Roman"/>
          <w:sz w:val="28"/>
          <w:szCs w:val="28"/>
        </w:rPr>
        <w:t>раттаж</w:t>
      </w:r>
      <w:proofErr w:type="spellEnd"/>
      <w:r w:rsidRPr="00C06975">
        <w:rPr>
          <w:rFonts w:ascii="Times New Roman" w:hAnsi="Times New Roman" w:cs="Times New Roman"/>
          <w:sz w:val="28"/>
          <w:szCs w:val="28"/>
        </w:rPr>
        <w:t xml:space="preserve"> (</w:t>
      </w:r>
      <w:r w:rsidRPr="00C06975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метод выполнение рисунка с помощью процарапывания)</w:t>
      </w:r>
      <w:r w:rsidRPr="00C06975">
        <w:rPr>
          <w:rFonts w:ascii="Times New Roman" w:hAnsi="Times New Roman" w:cs="Times New Roman"/>
          <w:sz w:val="28"/>
          <w:szCs w:val="28"/>
        </w:rPr>
        <w:t>, мозаика, нитяная, графика, рисование ладошками, рисование отпечатками листьев, роспись, аппликация. По окончани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06975">
        <w:rPr>
          <w:rFonts w:ascii="Times New Roman" w:hAnsi="Times New Roman" w:cs="Times New Roman"/>
          <w:sz w:val="28"/>
          <w:szCs w:val="28"/>
        </w:rPr>
        <w:t xml:space="preserve"> работы мастерских можно организовать выставку. Названия могут быть следующими: «Чудеса прикладного искусства», «Я – талантливый!», «Я не волшебник, я только учусь», «Чудо ручки – чудо штучки», «Творение души и рук».</w:t>
      </w:r>
    </w:p>
    <w:p w:rsidR="009C447E" w:rsidRPr="00DC6B45" w:rsidRDefault="009C447E" w:rsidP="00D16AC1">
      <w:pPr>
        <w:pStyle w:val="a4"/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DC6B45">
        <w:rPr>
          <w:rFonts w:ascii="Times New Roman" w:hAnsi="Times New Roman" w:cs="Times New Roman"/>
          <w:b/>
          <w:sz w:val="28"/>
          <w:szCs w:val="28"/>
        </w:rPr>
        <w:t xml:space="preserve">Творческую тусовку </w:t>
      </w:r>
      <w:r w:rsidRPr="00DC6B45">
        <w:rPr>
          <w:rFonts w:ascii="Times New Roman" w:hAnsi="Times New Roman" w:cs="Times New Roman"/>
          <w:sz w:val="28"/>
          <w:szCs w:val="28"/>
        </w:rPr>
        <w:t>«Мои увлечения» или «Попробовал и получилось».</w:t>
      </w:r>
      <w:r w:rsidR="00DC6B45">
        <w:rPr>
          <w:rFonts w:ascii="Times New Roman" w:hAnsi="Times New Roman" w:cs="Times New Roman"/>
          <w:sz w:val="28"/>
          <w:szCs w:val="28"/>
        </w:rPr>
        <w:t xml:space="preserve"> </w:t>
      </w:r>
      <w:r w:rsidRPr="00DC6B45">
        <w:rPr>
          <w:rFonts w:ascii="Times New Roman" w:hAnsi="Times New Roman" w:cs="Times New Roman"/>
          <w:sz w:val="28"/>
          <w:szCs w:val="28"/>
        </w:rPr>
        <w:t>(Дети расскажут другу о своих увлечениях и продемонстрируют таланты)</w:t>
      </w:r>
      <w:r w:rsidR="00DC6B45">
        <w:rPr>
          <w:rFonts w:ascii="Times New Roman" w:hAnsi="Times New Roman" w:cs="Times New Roman"/>
          <w:sz w:val="28"/>
          <w:szCs w:val="28"/>
        </w:rPr>
        <w:t>.</w:t>
      </w:r>
    </w:p>
    <w:p w:rsidR="009C447E" w:rsidRDefault="009C447E" w:rsidP="009C447E">
      <w:pPr>
        <w:ind w:left="1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C447E" w:rsidRPr="002B13E4" w:rsidRDefault="009C447E" w:rsidP="009C44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2B13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Список источников в помощь проведению акции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</w:t>
      </w:r>
      <w:r w:rsidRPr="002B13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9C447E" w:rsidRPr="000F326D" w:rsidRDefault="009C447E" w:rsidP="009C447E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F326D">
        <w:rPr>
          <w:rFonts w:ascii="Times New Roman" w:hAnsi="Times New Roman" w:cs="Times New Roman"/>
          <w:b/>
          <w:i/>
          <w:sz w:val="28"/>
          <w:szCs w:val="28"/>
          <w:u w:val="single"/>
        </w:rPr>
        <w:t>Методика организации мероприятий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для детей с ОВЗ.</w:t>
      </w:r>
    </w:p>
    <w:p w:rsidR="00DC6B45" w:rsidRPr="00DC6B45" w:rsidRDefault="009C447E" w:rsidP="00DC6B45">
      <w:pPr>
        <w:pStyle w:val="a4"/>
        <w:numPr>
          <w:ilvl w:val="0"/>
          <w:numId w:val="4"/>
        </w:numPr>
        <w:spacing w:line="276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DC6B45">
        <w:rPr>
          <w:rFonts w:ascii="Times New Roman" w:hAnsi="Times New Roman" w:cs="Times New Roman"/>
          <w:b/>
          <w:sz w:val="28"/>
          <w:szCs w:val="28"/>
        </w:rPr>
        <w:t>Домбровская, Л.Е</w:t>
      </w:r>
      <w:r w:rsidRPr="00DC6B45">
        <w:rPr>
          <w:rFonts w:ascii="Times New Roman" w:hAnsi="Times New Roman" w:cs="Times New Roman"/>
          <w:sz w:val="28"/>
          <w:szCs w:val="28"/>
        </w:rPr>
        <w:t xml:space="preserve">. Методические рекомендации по технологии организации и проведения мероприятий по реабилитации детей с </w:t>
      </w:r>
      <w:r w:rsidRPr="00DC6B45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ограниченными возможностями здоровья средствами культуры и искусства </w:t>
      </w:r>
      <w:r w:rsidRPr="00DC6B45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DC6B45">
        <w:rPr>
          <w:rFonts w:ascii="Times New Roman" w:hAnsi="Times New Roman" w:cs="Times New Roman"/>
          <w:sz w:val="28"/>
          <w:szCs w:val="28"/>
        </w:rPr>
        <w:t>Организация праздника</w:t>
      </w:r>
      <w:r w:rsidRPr="00DC6B45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DC6B45">
        <w:rPr>
          <w:rFonts w:ascii="Times New Roman" w:hAnsi="Times New Roman" w:cs="Times New Roman"/>
          <w:sz w:val="28"/>
          <w:szCs w:val="28"/>
        </w:rPr>
        <w:t xml:space="preserve">  / Л.Е. Домбровская   </w:t>
      </w:r>
      <w:hyperlink r:id="rId6" w:history="1">
        <w:r w:rsidRPr="00DC6B45">
          <w:rPr>
            <w:rStyle w:val="a3"/>
            <w:rFonts w:ascii="Times New Roman" w:hAnsi="Times New Roman" w:cs="Times New Roman"/>
            <w:sz w:val="28"/>
            <w:szCs w:val="28"/>
          </w:rPr>
          <w:t>https://docs.yandex.ru/docs/view?url=ya-browser%3A%2F%2F4DT1uXEPRrJRXlUFoewruNxYK-_qRobZQZxMnm7VJxiEWzRCxAVq93szFtNGaAlYcGQcFol-5i5H3TZiGJZdf5E6mIiKN6BgIcxXyNJBYP0gUbNH_6BEZd_Q2b0tdok-43ib-2_3oL8kZtydXWa_5w%3D%3D%3Fsign%3DBzmuTo963Lj8yKp6Y9EshP1j735E7Xj3v_0bNMQz1GU%3D&amp;name=скачать%20%20-методические%20рекомендации.doc&amp;nosw=1</w:t>
        </w:r>
      </w:hyperlink>
    </w:p>
    <w:p w:rsidR="009C447E" w:rsidRPr="00DC6B45" w:rsidRDefault="009C447E" w:rsidP="00DC6B45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6B45">
        <w:rPr>
          <w:rFonts w:ascii="Times New Roman" w:hAnsi="Times New Roman" w:cs="Times New Roman"/>
          <w:b/>
          <w:sz w:val="28"/>
          <w:szCs w:val="28"/>
        </w:rPr>
        <w:t xml:space="preserve">Мир один для </w:t>
      </w:r>
      <w:proofErr w:type="gramStart"/>
      <w:r w:rsidRPr="00DC6B45">
        <w:rPr>
          <w:rFonts w:ascii="Times New Roman" w:hAnsi="Times New Roman" w:cs="Times New Roman"/>
          <w:b/>
          <w:sz w:val="28"/>
          <w:szCs w:val="28"/>
        </w:rPr>
        <w:t>всех</w:t>
      </w:r>
      <w:r w:rsidRPr="00DC6B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C6B45">
        <w:rPr>
          <w:rFonts w:ascii="Times New Roman" w:hAnsi="Times New Roman" w:cs="Times New Roman"/>
          <w:sz w:val="28"/>
          <w:szCs w:val="28"/>
        </w:rPr>
        <w:t xml:space="preserve"> методические рекомендации по организации досуга людей с ограниченными возможностями здоровья в КДУ // Тамбовский научно-методический центр народного  творчества и досуга : сайт</w:t>
      </w:r>
      <w:r w:rsidRPr="000F326D">
        <w:t xml:space="preserve"> </w:t>
      </w:r>
      <w:hyperlink r:id="rId7" w:history="1">
        <w:r w:rsidRPr="00DC6B45">
          <w:rPr>
            <w:rStyle w:val="a3"/>
            <w:rFonts w:ascii="Times New Roman" w:hAnsi="Times New Roman" w:cs="Times New Roman"/>
            <w:sz w:val="28"/>
            <w:szCs w:val="28"/>
          </w:rPr>
          <w:t>http://www.tambovcentr.ru/joomla/images/docs/metodichki/Metodichka_Mir_odin_dlj_vseh.pdf</w:t>
        </w:r>
      </w:hyperlink>
    </w:p>
    <w:p w:rsidR="009C447E" w:rsidRDefault="009C447E" w:rsidP="009C447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83C17">
        <w:rPr>
          <w:rFonts w:ascii="Times New Roman" w:hAnsi="Times New Roman" w:cs="Times New Roman"/>
          <w:b/>
          <w:i/>
          <w:sz w:val="28"/>
          <w:szCs w:val="28"/>
          <w:u w:val="single"/>
        </w:rPr>
        <w:t>Из опыта работа библиотек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России.</w:t>
      </w:r>
    </w:p>
    <w:p w:rsidR="009C447E" w:rsidRPr="002B13E4" w:rsidRDefault="009C447E" w:rsidP="009C447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B13E4">
        <w:rPr>
          <w:rFonts w:ascii="Times New Roman" w:hAnsi="Times New Roman" w:cs="Times New Roman"/>
          <w:b/>
          <w:sz w:val="28"/>
          <w:szCs w:val="28"/>
        </w:rPr>
        <w:t>Выставка творческих работ</w:t>
      </w:r>
      <w:r w:rsidRPr="002B13E4">
        <w:rPr>
          <w:rFonts w:ascii="Times New Roman" w:hAnsi="Times New Roman" w:cs="Times New Roman"/>
          <w:sz w:val="28"/>
          <w:szCs w:val="28"/>
        </w:rPr>
        <w:t xml:space="preserve"> инвалидов «Шаги к успеху</w:t>
      </w:r>
      <w:proofErr w:type="gramStart"/>
      <w:r w:rsidRPr="002B13E4">
        <w:rPr>
          <w:rFonts w:ascii="Times New Roman" w:hAnsi="Times New Roman" w:cs="Times New Roman"/>
          <w:sz w:val="28"/>
          <w:szCs w:val="28"/>
        </w:rPr>
        <w:t>»</w:t>
      </w:r>
      <w:r w:rsidRPr="00650C59">
        <w:t xml:space="preserve"> </w:t>
      </w:r>
      <w:r w:rsidRPr="002B13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B13E4">
        <w:rPr>
          <w:rFonts w:ascii="Times New Roman" w:hAnsi="Times New Roman" w:cs="Times New Roman"/>
          <w:sz w:val="28"/>
          <w:szCs w:val="28"/>
        </w:rPr>
        <w:t xml:space="preserve"> – Текст электронный // Тульская областная специальная библиотека для слепых: </w:t>
      </w:r>
      <w:proofErr w:type="gramStart"/>
      <w:r w:rsidRPr="002B13E4">
        <w:rPr>
          <w:rFonts w:ascii="Times New Roman" w:hAnsi="Times New Roman" w:cs="Times New Roman"/>
          <w:sz w:val="28"/>
          <w:szCs w:val="28"/>
        </w:rPr>
        <w:t>сайт .</w:t>
      </w:r>
      <w:proofErr w:type="gramEnd"/>
      <w:r w:rsidRPr="002B13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2B13E4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2B13E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B13E4">
          <w:rPr>
            <w:rStyle w:val="a3"/>
            <w:rFonts w:ascii="Times New Roman" w:hAnsi="Times New Roman" w:cs="Times New Roman"/>
            <w:sz w:val="28"/>
            <w:szCs w:val="28"/>
          </w:rPr>
          <w:t>https://tosbs.ru/vistavki/?ELEMENT_ID=4471</w:t>
        </w:r>
      </w:hyperlink>
      <w:r w:rsidRPr="002B13E4">
        <w:rPr>
          <w:rFonts w:ascii="Times New Roman" w:hAnsi="Times New Roman" w:cs="Times New Roman"/>
          <w:sz w:val="28"/>
          <w:szCs w:val="28"/>
        </w:rPr>
        <w:t>(дата обращения 16.11 2022).</w:t>
      </w:r>
    </w:p>
    <w:p w:rsidR="009C447E" w:rsidRPr="00DC6B45" w:rsidRDefault="009C447E" w:rsidP="005C7770">
      <w:pPr>
        <w:pStyle w:val="a4"/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DC6B45">
        <w:rPr>
          <w:rFonts w:ascii="Times New Roman" w:hAnsi="Times New Roman" w:cs="Times New Roman"/>
          <w:b/>
          <w:sz w:val="28"/>
          <w:szCs w:val="28"/>
        </w:rPr>
        <w:t>Савельева Л.А.</w:t>
      </w:r>
      <w:r w:rsidRPr="00DC6B45">
        <w:rPr>
          <w:rFonts w:ascii="Times New Roman" w:hAnsi="Times New Roman" w:cs="Times New Roman"/>
          <w:sz w:val="28"/>
          <w:szCs w:val="28"/>
        </w:rPr>
        <w:t xml:space="preserve"> Библиотека для особого ребёнка. Опыт работы детских библиотек г. Ярославля</w:t>
      </w:r>
      <w:r w:rsidR="00DC6B45" w:rsidRPr="00DC6B45">
        <w:rPr>
          <w:rFonts w:ascii="Times New Roman" w:hAnsi="Times New Roman" w:cs="Times New Roman"/>
          <w:sz w:val="28"/>
          <w:szCs w:val="28"/>
        </w:rPr>
        <w:t xml:space="preserve"> </w:t>
      </w:r>
      <w:r w:rsidRPr="00DC6B45">
        <w:rPr>
          <w:rFonts w:ascii="Times New Roman" w:hAnsi="Times New Roman" w:cs="Times New Roman"/>
          <w:sz w:val="28"/>
          <w:szCs w:val="28"/>
        </w:rPr>
        <w:t>с детьми с ограниченными возможностями здоровья</w:t>
      </w:r>
      <w:r w:rsidR="00DC6B45">
        <w:rPr>
          <w:rFonts w:ascii="Times New Roman" w:hAnsi="Times New Roman" w:cs="Times New Roman"/>
          <w:sz w:val="28"/>
          <w:szCs w:val="28"/>
        </w:rPr>
        <w:t xml:space="preserve"> </w:t>
      </w:r>
      <w:r w:rsidRPr="00DC6B45">
        <w:rPr>
          <w:rFonts w:ascii="Times New Roman" w:hAnsi="Times New Roman" w:cs="Times New Roman"/>
          <w:sz w:val="28"/>
          <w:szCs w:val="28"/>
        </w:rPr>
        <w:t xml:space="preserve">/ Л.А. </w:t>
      </w:r>
      <w:proofErr w:type="gramStart"/>
      <w:r w:rsidRPr="00DC6B45">
        <w:rPr>
          <w:rFonts w:ascii="Times New Roman" w:hAnsi="Times New Roman" w:cs="Times New Roman"/>
          <w:sz w:val="28"/>
          <w:szCs w:val="28"/>
        </w:rPr>
        <w:t>Савельева  -</w:t>
      </w:r>
      <w:proofErr w:type="gramEnd"/>
      <w:r w:rsidRPr="00DC6B45">
        <w:rPr>
          <w:rFonts w:ascii="Times New Roman" w:hAnsi="Times New Roman" w:cs="Times New Roman"/>
          <w:sz w:val="28"/>
          <w:szCs w:val="28"/>
        </w:rPr>
        <w:t xml:space="preserve"> Ярославль, 2019.– 27 с. . – Текст электронный // Центральная детская библиотека имени Ярослава Мудрого: сайт</w:t>
      </w:r>
      <w:r w:rsidRPr="00DC6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</w:t>
      </w:r>
      <w:proofErr w:type="gramStart"/>
      <w:r w:rsidRPr="00DC6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URL :</w:t>
      </w:r>
      <w:proofErr w:type="gramEnd"/>
      <w:r w:rsidRPr="00DC6B45">
        <w:rPr>
          <w:rFonts w:ascii="Times New Roman" w:hAnsi="Times New Roman" w:cs="Times New Roman"/>
          <w:sz w:val="28"/>
          <w:szCs w:val="28"/>
        </w:rPr>
        <w:t xml:space="preserve">   </w:t>
      </w:r>
      <w:hyperlink r:id="rId9" w:history="1">
        <w:r w:rsidR="00DC6B45" w:rsidRPr="000552D0">
          <w:rPr>
            <w:rStyle w:val="a3"/>
            <w:rFonts w:ascii="Times New Roman" w:hAnsi="Times New Roman" w:cs="Times New Roman"/>
            <w:sz w:val="28"/>
            <w:szCs w:val="28"/>
          </w:rPr>
          <w:t>https://omo-csdb.ru/files/isdania/aa2122cb86</w:t>
        </w:r>
        <w:r w:rsidR="00DC6B45" w:rsidRPr="000552D0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r w:rsidR="00DC6B45" w:rsidRPr="000552D0">
          <w:rPr>
            <w:rStyle w:val="a3"/>
            <w:rFonts w:ascii="Times New Roman" w:hAnsi="Times New Roman" w:cs="Times New Roman"/>
            <w:sz w:val="28"/>
            <w:szCs w:val="28"/>
          </w:rPr>
          <w:t>c0492f99b4086a81e125f.pdf</w:t>
        </w:r>
      </w:hyperlink>
      <w:r w:rsidR="00DC6B45">
        <w:rPr>
          <w:rFonts w:ascii="Times New Roman" w:hAnsi="Times New Roman" w:cs="Times New Roman"/>
          <w:sz w:val="28"/>
          <w:szCs w:val="28"/>
        </w:rPr>
        <w:t xml:space="preserve"> </w:t>
      </w:r>
      <w:r w:rsidRPr="00DC6B45">
        <w:rPr>
          <w:rFonts w:ascii="Times New Roman" w:hAnsi="Times New Roman" w:cs="Times New Roman"/>
          <w:sz w:val="28"/>
          <w:szCs w:val="28"/>
        </w:rPr>
        <w:t xml:space="preserve"> (дата обращения 16.11 2022).</w:t>
      </w:r>
    </w:p>
    <w:p w:rsidR="009C447E" w:rsidRPr="002B13E4" w:rsidRDefault="009C447E" w:rsidP="009C44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B13E4">
        <w:rPr>
          <w:rFonts w:ascii="Times New Roman" w:hAnsi="Times New Roman" w:cs="Times New Roman"/>
          <w:b/>
          <w:sz w:val="28"/>
          <w:szCs w:val="28"/>
        </w:rPr>
        <w:t>Творческая выставка</w:t>
      </w:r>
      <w:r w:rsidRPr="002B13E4">
        <w:rPr>
          <w:rFonts w:ascii="Times New Roman" w:hAnsi="Times New Roman" w:cs="Times New Roman"/>
          <w:sz w:val="28"/>
          <w:szCs w:val="28"/>
        </w:rPr>
        <w:t xml:space="preserve"> инвалидов «Откройте сердце для добра». – Текст электронный // Городская библиотека города Свирска: сайт. – </w:t>
      </w:r>
      <w:proofErr w:type="gramStart"/>
      <w:r w:rsidRPr="002B13E4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2B13E4">
        <w:rPr>
          <w:rFonts w:ascii="Times New Roman" w:hAnsi="Times New Roman" w:cs="Times New Roman"/>
          <w:sz w:val="28"/>
          <w:szCs w:val="28"/>
        </w:rPr>
        <w:t xml:space="preserve">  </w:t>
      </w:r>
      <w:hyperlink r:id="rId10" w:history="1">
        <w:r w:rsidRPr="002B13E4">
          <w:rPr>
            <w:rStyle w:val="a3"/>
            <w:rFonts w:ascii="Times New Roman" w:hAnsi="Times New Roman" w:cs="Times New Roman"/>
            <w:sz w:val="28"/>
            <w:szCs w:val="28"/>
          </w:rPr>
          <w:t>http://www.biblsvirsk.ru/?p=839</w:t>
        </w:r>
      </w:hyperlink>
      <w:r w:rsidRPr="002B13E4">
        <w:rPr>
          <w:rFonts w:ascii="Times New Roman" w:hAnsi="Times New Roman" w:cs="Times New Roman"/>
          <w:sz w:val="28"/>
          <w:szCs w:val="28"/>
        </w:rPr>
        <w:t xml:space="preserve"> (дата обращения 16.11 2022).</w:t>
      </w:r>
    </w:p>
    <w:p w:rsidR="009C447E" w:rsidRPr="00B203B8" w:rsidRDefault="009C447E" w:rsidP="009C447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203B8">
        <w:rPr>
          <w:rFonts w:ascii="Times New Roman" w:hAnsi="Times New Roman" w:cs="Times New Roman"/>
          <w:b/>
          <w:i/>
          <w:sz w:val="28"/>
          <w:szCs w:val="28"/>
          <w:u w:val="single"/>
        </w:rPr>
        <w:t>Из опыта работы специализированных учреждений, работающих с детьми с ОВЗ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B203B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</w:p>
    <w:p w:rsidR="009C447E" w:rsidRPr="002B13E4" w:rsidRDefault="009C447E" w:rsidP="009C44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B13E4">
        <w:rPr>
          <w:rFonts w:ascii="Times New Roman" w:hAnsi="Times New Roman" w:cs="Times New Roman"/>
          <w:b/>
          <w:sz w:val="28"/>
          <w:szCs w:val="28"/>
        </w:rPr>
        <w:t>Благотворительная выставка детей с ОВЗ «Я-могу!».</w:t>
      </w:r>
      <w:r w:rsidRPr="002B13E4">
        <w:rPr>
          <w:rFonts w:ascii="Times New Roman" w:hAnsi="Times New Roman" w:cs="Times New Roman"/>
          <w:sz w:val="28"/>
          <w:szCs w:val="28"/>
        </w:rPr>
        <w:t xml:space="preserve"> – Текст электронный // Профбюро института педагогики и психологии: страница в социальной сети </w:t>
      </w:r>
      <w:proofErr w:type="spellStart"/>
      <w:r w:rsidRPr="002B13E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2B13E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2B13E4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2B13E4">
        <w:rPr>
          <w:rFonts w:ascii="Times New Roman" w:hAnsi="Times New Roman" w:cs="Times New Roman"/>
          <w:sz w:val="28"/>
          <w:szCs w:val="28"/>
        </w:rPr>
        <w:t xml:space="preserve">    https://vk.com/ipp_yamogu: (дата обращения 16.11 2022).</w:t>
      </w:r>
    </w:p>
    <w:p w:rsidR="009C447E" w:rsidRPr="002B13E4" w:rsidRDefault="009C447E" w:rsidP="009C44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B13E4">
        <w:rPr>
          <w:rFonts w:ascii="Times New Roman" w:hAnsi="Times New Roman" w:cs="Times New Roman"/>
          <w:b/>
          <w:sz w:val="28"/>
          <w:szCs w:val="28"/>
        </w:rPr>
        <w:lastRenderedPageBreak/>
        <w:t>Выставка работ детей с ограниченными возможностями</w:t>
      </w:r>
      <w:r w:rsidRPr="002B13E4">
        <w:rPr>
          <w:rFonts w:ascii="Times New Roman" w:hAnsi="Times New Roman" w:cs="Times New Roman"/>
          <w:sz w:val="28"/>
          <w:szCs w:val="28"/>
        </w:rPr>
        <w:t>. – Текст электронный</w:t>
      </w:r>
      <w:r w:rsidRPr="002B13E4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Pr="002B13E4">
        <w:rPr>
          <w:rFonts w:ascii="Times New Roman" w:hAnsi="Times New Roman" w:cs="Times New Roman"/>
          <w:sz w:val="28"/>
          <w:szCs w:val="28"/>
        </w:rPr>
        <w:t>/ Страна Мастеров: д</w:t>
      </w:r>
      <w:r w:rsidRPr="002B1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идактический интернет-сайт. – </w:t>
      </w:r>
      <w:proofErr w:type="gramStart"/>
      <w:r w:rsidRPr="002B1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URL :</w:t>
      </w:r>
      <w:proofErr w:type="gramEnd"/>
      <w:r w:rsidRPr="002B1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1" w:history="1">
        <w:r w:rsidRPr="002B13E4">
          <w:rPr>
            <w:rStyle w:val="a3"/>
            <w:rFonts w:ascii="Times New Roman" w:hAnsi="Times New Roman" w:cs="Times New Roman"/>
            <w:sz w:val="28"/>
            <w:szCs w:val="28"/>
          </w:rPr>
          <w:t>https://stranamasterov.ru/node/41198</w:t>
        </w:r>
      </w:hyperlink>
      <w:r w:rsidRPr="002B13E4">
        <w:rPr>
          <w:rFonts w:ascii="Times New Roman" w:hAnsi="Times New Roman" w:cs="Times New Roman"/>
          <w:sz w:val="28"/>
          <w:szCs w:val="28"/>
        </w:rPr>
        <w:t xml:space="preserve"> (дата обращения 16.11 2022).</w:t>
      </w:r>
    </w:p>
    <w:p w:rsidR="009C447E" w:rsidRPr="002B13E4" w:rsidRDefault="009C447E" w:rsidP="009C44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B13E4">
        <w:rPr>
          <w:rFonts w:ascii="Times New Roman" w:hAnsi="Times New Roman" w:cs="Times New Roman"/>
          <w:b/>
          <w:sz w:val="28"/>
          <w:szCs w:val="28"/>
        </w:rPr>
        <w:t>Проект для детей с ОВЗ «Творческая мастерская»</w:t>
      </w:r>
      <w:r w:rsidRPr="002B13E4">
        <w:rPr>
          <w:rFonts w:ascii="Times New Roman" w:hAnsi="Times New Roman" w:cs="Times New Roman"/>
          <w:sz w:val="28"/>
          <w:szCs w:val="28"/>
        </w:rPr>
        <w:t xml:space="preserve">. – Текст электронный // «Академия педагогических проектов Российской Федерации»: сайт автономной некоммерческой организации. – </w:t>
      </w:r>
      <w:proofErr w:type="gramStart"/>
      <w:r w:rsidRPr="002B13E4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2B13E4">
        <w:rPr>
          <w:rFonts w:ascii="Times New Roman" w:hAnsi="Times New Roman" w:cs="Times New Roman"/>
          <w:sz w:val="28"/>
          <w:szCs w:val="28"/>
        </w:rPr>
        <w:t xml:space="preserve">    </w:t>
      </w:r>
      <w:hyperlink r:id="rId12" w:history="1">
        <w:r w:rsidRPr="002B13E4">
          <w:rPr>
            <w:rStyle w:val="a3"/>
            <w:rFonts w:ascii="Times New Roman" w:hAnsi="Times New Roman" w:cs="Times New Roman"/>
            <w:sz w:val="28"/>
            <w:szCs w:val="28"/>
          </w:rPr>
          <w:t>https://педпроект.рф/лелека-ю-а-творческая-мастерская/</w:t>
        </w:r>
      </w:hyperlink>
      <w:r w:rsidRPr="002B13E4">
        <w:rPr>
          <w:rFonts w:ascii="Times New Roman" w:hAnsi="Times New Roman" w:cs="Times New Roman"/>
          <w:sz w:val="28"/>
          <w:szCs w:val="28"/>
        </w:rPr>
        <w:t xml:space="preserve"> (дата обращения 16.11 2022).</w:t>
      </w:r>
    </w:p>
    <w:p w:rsidR="009C447E" w:rsidRPr="002B13E4" w:rsidRDefault="009C447E" w:rsidP="009C44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B13E4">
        <w:rPr>
          <w:rFonts w:ascii="Times New Roman" w:hAnsi="Times New Roman" w:cs="Times New Roman"/>
          <w:b/>
          <w:sz w:val="28"/>
          <w:szCs w:val="28"/>
        </w:rPr>
        <w:t>Рухля</w:t>
      </w:r>
      <w:proofErr w:type="spellEnd"/>
      <w:r w:rsidRPr="002B13E4">
        <w:rPr>
          <w:rFonts w:ascii="Times New Roman" w:hAnsi="Times New Roman" w:cs="Times New Roman"/>
          <w:b/>
          <w:sz w:val="28"/>
          <w:szCs w:val="28"/>
        </w:rPr>
        <w:t>, В.Н.</w:t>
      </w:r>
      <w:r w:rsidRPr="002B13E4">
        <w:rPr>
          <w:rFonts w:ascii="Times New Roman" w:hAnsi="Times New Roman" w:cs="Times New Roman"/>
          <w:sz w:val="28"/>
          <w:szCs w:val="28"/>
        </w:rPr>
        <w:t xml:space="preserve"> Проект персональной художественной выставки ребенка с ОВЗ </w:t>
      </w:r>
      <w:r w:rsidRPr="002B13E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B13E4">
        <w:rPr>
          <w:rFonts w:ascii="Times New Roman" w:hAnsi="Times New Roman" w:cs="Times New Roman"/>
          <w:sz w:val="28"/>
          <w:szCs w:val="28"/>
        </w:rPr>
        <w:t>Проект персональной художественной выставки ребёнка с ОВЗ «Рисовать – это как мечтать»</w:t>
      </w:r>
      <w:proofErr w:type="gramStart"/>
      <w:r w:rsidRPr="002B13E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B13E4">
        <w:rPr>
          <w:rFonts w:ascii="Times New Roman" w:hAnsi="Times New Roman" w:cs="Times New Roman"/>
          <w:sz w:val="28"/>
          <w:szCs w:val="28"/>
        </w:rPr>
        <w:t xml:space="preserve">  /</w:t>
      </w:r>
      <w:proofErr w:type="gramEnd"/>
      <w:r w:rsidRPr="002B13E4">
        <w:rPr>
          <w:rFonts w:ascii="Times New Roman" w:hAnsi="Times New Roman" w:cs="Times New Roman"/>
          <w:sz w:val="28"/>
          <w:szCs w:val="28"/>
        </w:rPr>
        <w:t xml:space="preserve"> Валентина Николаевна </w:t>
      </w:r>
      <w:proofErr w:type="spellStart"/>
      <w:r w:rsidRPr="002B13E4">
        <w:rPr>
          <w:rFonts w:ascii="Times New Roman" w:hAnsi="Times New Roman" w:cs="Times New Roman"/>
          <w:sz w:val="28"/>
          <w:szCs w:val="28"/>
        </w:rPr>
        <w:t>Рухля</w:t>
      </w:r>
      <w:proofErr w:type="spellEnd"/>
      <w:r w:rsidRPr="002B13E4">
        <w:rPr>
          <w:rFonts w:ascii="Times New Roman" w:hAnsi="Times New Roman" w:cs="Times New Roman"/>
          <w:sz w:val="28"/>
          <w:szCs w:val="28"/>
        </w:rPr>
        <w:t xml:space="preserve">. – Текст электронный // </w:t>
      </w:r>
      <w:proofErr w:type="spellStart"/>
      <w:proofErr w:type="gramStart"/>
      <w:r w:rsidRPr="002B13E4">
        <w:rPr>
          <w:rFonts w:ascii="Times New Roman" w:hAnsi="Times New Roman" w:cs="Times New Roman"/>
          <w:sz w:val="28"/>
          <w:szCs w:val="28"/>
        </w:rPr>
        <w:t>Иноурок</w:t>
      </w:r>
      <w:proofErr w:type="spellEnd"/>
      <w:r w:rsidRPr="002B13E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B13E4">
        <w:rPr>
          <w:rFonts w:ascii="Times New Roman" w:hAnsi="Times New Roman" w:cs="Times New Roman"/>
          <w:sz w:val="28"/>
          <w:szCs w:val="28"/>
        </w:rPr>
        <w:t xml:space="preserve"> сайт. – </w:t>
      </w:r>
      <w:proofErr w:type="gramStart"/>
      <w:r w:rsidRPr="002B13E4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2B13E4">
        <w:rPr>
          <w:rFonts w:ascii="Times New Roman" w:hAnsi="Times New Roman" w:cs="Times New Roman"/>
          <w:sz w:val="28"/>
          <w:szCs w:val="28"/>
        </w:rPr>
        <w:t xml:space="preserve">   </w:t>
      </w:r>
      <w:hyperlink r:id="rId13" w:history="1">
        <w:r w:rsidRPr="002B13E4">
          <w:rPr>
            <w:rStyle w:val="a3"/>
            <w:rFonts w:ascii="Times New Roman" w:hAnsi="Times New Roman" w:cs="Times New Roman"/>
            <w:sz w:val="28"/>
            <w:szCs w:val="28"/>
          </w:rPr>
          <w:t>https://infourok.ru/proekt-personalnoy-hudozhestvennoy-vistavki-rebenka-s-ovz-2860083.html</w:t>
        </w:r>
      </w:hyperlink>
      <w:r w:rsidRPr="002B13E4">
        <w:rPr>
          <w:rFonts w:ascii="Times New Roman" w:hAnsi="Times New Roman" w:cs="Times New Roman"/>
          <w:sz w:val="28"/>
          <w:szCs w:val="28"/>
        </w:rPr>
        <w:t>(дата обращения 16.11 2022).</w:t>
      </w:r>
    </w:p>
    <w:p w:rsidR="009C447E" w:rsidRPr="002B13E4" w:rsidRDefault="009C447E" w:rsidP="009C44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B13E4">
        <w:rPr>
          <w:rFonts w:ascii="Times New Roman" w:hAnsi="Times New Roman" w:cs="Times New Roman"/>
          <w:b/>
          <w:sz w:val="28"/>
          <w:szCs w:val="28"/>
        </w:rPr>
        <w:t>Рухля</w:t>
      </w:r>
      <w:proofErr w:type="spellEnd"/>
      <w:r w:rsidRPr="002B13E4">
        <w:rPr>
          <w:rFonts w:ascii="Times New Roman" w:hAnsi="Times New Roman" w:cs="Times New Roman"/>
          <w:b/>
          <w:sz w:val="28"/>
          <w:szCs w:val="28"/>
        </w:rPr>
        <w:t>, В.Н.</w:t>
      </w:r>
      <w:r w:rsidRPr="002B13E4">
        <w:rPr>
          <w:rFonts w:ascii="Times New Roman" w:hAnsi="Times New Roman" w:cs="Times New Roman"/>
          <w:sz w:val="28"/>
          <w:szCs w:val="28"/>
        </w:rPr>
        <w:t xml:space="preserve"> Проект персональной художественной выставки учащегося с ОВЗ «Вдохновение» / Валентина Николаевна </w:t>
      </w:r>
      <w:proofErr w:type="spellStart"/>
      <w:r w:rsidRPr="002B13E4">
        <w:rPr>
          <w:rFonts w:ascii="Times New Roman" w:hAnsi="Times New Roman" w:cs="Times New Roman"/>
          <w:sz w:val="28"/>
          <w:szCs w:val="28"/>
        </w:rPr>
        <w:t>Рухля</w:t>
      </w:r>
      <w:proofErr w:type="spellEnd"/>
      <w:r w:rsidRPr="002B13E4">
        <w:rPr>
          <w:rFonts w:ascii="Times New Roman" w:hAnsi="Times New Roman" w:cs="Times New Roman"/>
          <w:sz w:val="28"/>
          <w:szCs w:val="28"/>
        </w:rPr>
        <w:t>. – Текст электронный // МААМ.</w:t>
      </w:r>
      <w:r w:rsidRPr="002B13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B13E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B13E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B13E4">
        <w:rPr>
          <w:rFonts w:ascii="Times New Roman" w:hAnsi="Times New Roman" w:cs="Times New Roman"/>
          <w:sz w:val="28"/>
          <w:szCs w:val="28"/>
        </w:rPr>
        <w:t xml:space="preserve"> международный образовательный портал. – </w:t>
      </w:r>
      <w:proofErr w:type="gramStart"/>
      <w:r w:rsidRPr="002B13E4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2B13E4">
        <w:rPr>
          <w:rFonts w:ascii="Times New Roman" w:hAnsi="Times New Roman" w:cs="Times New Roman"/>
          <w:sz w:val="28"/>
          <w:szCs w:val="28"/>
        </w:rPr>
        <w:t xml:space="preserve">  </w:t>
      </w:r>
      <w:hyperlink r:id="rId14" w:history="1">
        <w:r w:rsidRPr="002B13E4">
          <w:rPr>
            <w:rStyle w:val="a3"/>
            <w:rFonts w:ascii="Times New Roman" w:hAnsi="Times New Roman" w:cs="Times New Roman"/>
            <w:sz w:val="28"/>
            <w:szCs w:val="28"/>
          </w:rPr>
          <w:t>https://www.maam.ru/detskijsad/proekt-personalnoi-hudozhestvenoi-vystavki-rebenka-s-ovz-vdohnovenie.html</w:t>
        </w:r>
      </w:hyperlink>
      <w:r w:rsidRPr="002B13E4">
        <w:rPr>
          <w:rFonts w:ascii="Times New Roman" w:hAnsi="Times New Roman" w:cs="Times New Roman"/>
          <w:sz w:val="28"/>
          <w:szCs w:val="28"/>
        </w:rPr>
        <w:t xml:space="preserve"> (дата обращения 16.11 2022).</w:t>
      </w:r>
    </w:p>
    <w:p w:rsidR="009C447E" w:rsidRPr="002B13E4" w:rsidRDefault="009C447E" w:rsidP="009C44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2B13E4">
        <w:rPr>
          <w:rFonts w:ascii="Times New Roman" w:hAnsi="Times New Roman" w:cs="Times New Roman"/>
          <w:b/>
          <w:sz w:val="32"/>
          <w:szCs w:val="32"/>
        </w:rPr>
        <w:t>Серякова, Л.А</w:t>
      </w:r>
      <w:r w:rsidRPr="002B13E4">
        <w:rPr>
          <w:rFonts w:ascii="Times New Roman" w:hAnsi="Times New Roman" w:cs="Times New Roman"/>
          <w:sz w:val="32"/>
          <w:szCs w:val="32"/>
        </w:rPr>
        <w:t xml:space="preserve">. Опыт работы «Развитие творческих способностей у детей дошкольного возраста с ограниченными возможностями здоровья посредством нетрадиционных техник рисования» / Серякова Людмила Александровна. – Текст электронный // Педагогическое сообщество УРОК РФ. – </w:t>
      </w:r>
      <w:proofErr w:type="gramStart"/>
      <w:r w:rsidRPr="002B13E4">
        <w:rPr>
          <w:rFonts w:ascii="Times New Roman" w:hAnsi="Times New Roman" w:cs="Times New Roman"/>
          <w:sz w:val="32"/>
          <w:szCs w:val="32"/>
        </w:rPr>
        <w:t>URL :</w:t>
      </w:r>
      <w:proofErr w:type="gramEnd"/>
      <w:r w:rsidRPr="002B13E4">
        <w:rPr>
          <w:rFonts w:ascii="Times New Roman" w:hAnsi="Times New Roman" w:cs="Times New Roman"/>
          <w:sz w:val="32"/>
          <w:szCs w:val="32"/>
        </w:rPr>
        <w:t xml:space="preserve">  </w:t>
      </w:r>
      <w:hyperlink r:id="rId15" w:history="1">
        <w:r w:rsidRPr="002B13E4">
          <w:rPr>
            <w:rStyle w:val="a3"/>
            <w:rFonts w:ascii="Times New Roman" w:hAnsi="Times New Roman" w:cs="Times New Roman"/>
            <w:sz w:val="32"/>
            <w:szCs w:val="32"/>
          </w:rPr>
          <w:t>https://урок.рф/library/opit_raboti_razvitie_tvorcheskih_sposobnostej_u_de_170155.html</w:t>
        </w:r>
      </w:hyperlink>
      <w:r w:rsidRPr="002B13E4">
        <w:rPr>
          <w:rFonts w:ascii="Times New Roman" w:hAnsi="Times New Roman" w:cs="Times New Roman"/>
          <w:sz w:val="32"/>
          <w:szCs w:val="32"/>
        </w:rPr>
        <w:t xml:space="preserve"> (дата обращения 15.11 2022).</w:t>
      </w:r>
    </w:p>
    <w:p w:rsidR="009C447E" w:rsidRPr="002B13E4" w:rsidRDefault="009C447E" w:rsidP="009C44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B13E4">
        <w:rPr>
          <w:rFonts w:ascii="Times New Roman" w:hAnsi="Times New Roman" w:cs="Times New Roman"/>
          <w:b/>
          <w:sz w:val="28"/>
          <w:szCs w:val="28"/>
        </w:rPr>
        <w:t>Творческая выставка детских работ «Творчество без границ</w:t>
      </w:r>
      <w:proofErr w:type="gramStart"/>
      <w:r w:rsidRPr="002B13E4">
        <w:rPr>
          <w:rFonts w:ascii="Times New Roman" w:hAnsi="Times New Roman" w:cs="Times New Roman"/>
          <w:b/>
          <w:sz w:val="28"/>
          <w:szCs w:val="28"/>
        </w:rPr>
        <w:t>»</w:t>
      </w:r>
      <w:r w:rsidRPr="00650C59">
        <w:t xml:space="preserve"> </w:t>
      </w:r>
      <w:r w:rsidRPr="002B13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B13E4">
        <w:rPr>
          <w:rFonts w:ascii="Times New Roman" w:hAnsi="Times New Roman" w:cs="Times New Roman"/>
          <w:sz w:val="28"/>
          <w:szCs w:val="28"/>
        </w:rPr>
        <w:t xml:space="preserve"> – Текст электронный // </w:t>
      </w:r>
      <w:proofErr w:type="spellStart"/>
      <w:r w:rsidRPr="002B13E4">
        <w:rPr>
          <w:rFonts w:ascii="Times New Roman" w:hAnsi="Times New Roman" w:cs="Times New Roman"/>
          <w:sz w:val="28"/>
          <w:szCs w:val="28"/>
        </w:rPr>
        <w:t>Катайский</w:t>
      </w:r>
      <w:proofErr w:type="spellEnd"/>
      <w:r w:rsidRPr="002B13E4">
        <w:rPr>
          <w:rFonts w:ascii="Times New Roman" w:hAnsi="Times New Roman" w:cs="Times New Roman"/>
          <w:sz w:val="28"/>
          <w:szCs w:val="28"/>
        </w:rPr>
        <w:t xml:space="preserve"> филиал ГАУ </w:t>
      </w:r>
      <w:r w:rsidR="001B2527">
        <w:rPr>
          <w:rFonts w:ascii="Times New Roman" w:hAnsi="Times New Roman" w:cs="Times New Roman"/>
          <w:sz w:val="28"/>
          <w:szCs w:val="28"/>
        </w:rPr>
        <w:t>«</w:t>
      </w:r>
      <w:r w:rsidRPr="002B13E4">
        <w:rPr>
          <w:rFonts w:ascii="Times New Roman" w:hAnsi="Times New Roman" w:cs="Times New Roman"/>
          <w:sz w:val="28"/>
          <w:szCs w:val="28"/>
        </w:rPr>
        <w:t xml:space="preserve">Курганский реабилитационный центр для детей и подростков с ограниченными возможностями»: сайт </w:t>
      </w:r>
      <w:hyperlink r:id="rId16" w:history="1">
        <w:r w:rsidRPr="002B13E4">
          <w:rPr>
            <w:rStyle w:val="a3"/>
            <w:rFonts w:ascii="Times New Roman" w:hAnsi="Times New Roman" w:cs="Times New Roman"/>
            <w:sz w:val="28"/>
            <w:szCs w:val="28"/>
          </w:rPr>
          <w:t>http://www.гукатаискрц.рф/publ/dekada_invalidov_tvorcheskaja_vystavka_detskikh_rabot_tvorchestvo_bez_granic/1-1-0-188</w:t>
        </w:r>
      </w:hyperlink>
      <w:r w:rsidR="001B2527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2B13E4">
        <w:rPr>
          <w:rFonts w:ascii="Times New Roman" w:hAnsi="Times New Roman" w:cs="Times New Roman"/>
          <w:sz w:val="28"/>
          <w:szCs w:val="28"/>
        </w:rPr>
        <w:t>(дата обращения 15.11 2022).</w:t>
      </w:r>
      <w:bookmarkStart w:id="0" w:name="_GoBack"/>
      <w:bookmarkEnd w:id="0"/>
    </w:p>
    <w:p w:rsidR="00D57099" w:rsidRDefault="001B2527"/>
    <w:sectPr w:rsidR="00D5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F4C21"/>
    <w:multiLevelType w:val="hybridMultilevel"/>
    <w:tmpl w:val="9182BF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67BBE"/>
    <w:multiLevelType w:val="hybridMultilevel"/>
    <w:tmpl w:val="D16CB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427DD"/>
    <w:multiLevelType w:val="hybridMultilevel"/>
    <w:tmpl w:val="104A5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56B65"/>
    <w:multiLevelType w:val="hybridMultilevel"/>
    <w:tmpl w:val="B85E6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7E"/>
    <w:rsid w:val="001B2527"/>
    <w:rsid w:val="003E7268"/>
    <w:rsid w:val="009C447E"/>
    <w:rsid w:val="00C30651"/>
    <w:rsid w:val="00DC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33231-1E07-4BE4-A2AC-A17A467C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47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447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C6B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sbs.ru/vistavki/?ELEMENT_ID=4471" TargetMode="External"/><Relationship Id="rId13" Type="http://schemas.openxmlformats.org/officeDocument/2006/relationships/hyperlink" Target="https://infourok.ru/proekt-personalnoy-hudozhestvennoy-vistavki-rebenka-s-ovz-2860083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ambovcentr.ru/joomla/images/docs/metodichki/Metodichka_Mir_odin_dlj_vseh.pdf" TargetMode="External"/><Relationship Id="rId12" Type="http://schemas.openxmlformats.org/officeDocument/2006/relationships/hyperlink" Target="https://&#1087;&#1077;&#1076;&#1087;&#1088;&#1086;&#1077;&#1082;&#1090;.&#1088;&#1092;/&#1083;&#1077;&#1083;&#1077;&#1082;&#1072;-&#1102;-&#1072;-&#1090;&#1074;&#1086;&#1088;&#1095;&#1077;&#1089;&#1082;&#1072;&#1103;-&#1084;&#1072;&#1089;&#1090;&#1077;&#1088;&#1089;&#1082;&#1072;&#1103;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&#1075;&#1091;&#1082;&#1072;&#1090;&#1072;&#1080;&#1089;&#1082;&#1088;&#1094;.&#1088;&#1092;/publ/dekada_invalidov_tvorcheskaja_vystavka_detskikh_rabot_tvorchestvo_bez_granic/1-1-0-1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yandex.ru/docs/view?url=ya-browser%3A%2F%2F4DT1uXEPRrJRXlUFoewruNxYK-_qRobZQZxMnm7VJxiEWzRCxAVq93szFtNGaAlYcGQcFol-5i5H3TZiGJZdf5E6mIiKN6BgIcxXyNJBYP0gUbNH_6BEZd_Q2b0tdok-43ib-2_3oL8kZtydXWa_5w%3D%3D%3Fsign%3DBzmuTo963Lj8yKp6Y9EshP1j735E7Xj3v_0bNMQz1GU%3D&amp;name=&#1089;&#1082;&#1072;&#1095;&#1072;&#1090;&#1100;%20%20-&#1084;&#1077;&#1090;&#1086;&#1076;&#1080;&#1095;&#1077;&#1089;&#1082;&#1080;&#1077;%20&#1088;&#1077;&#1082;&#1086;&#1084;&#1077;&#1085;&#1076;&#1072;&#1094;&#1080;&#1080;.doc&amp;nosw=1" TargetMode="External"/><Relationship Id="rId11" Type="http://schemas.openxmlformats.org/officeDocument/2006/relationships/hyperlink" Target="https://stranamasterov.ru/node/4119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&#1091;&#1088;&#1086;&#1082;.&#1088;&#1092;/library/opit_raboti_razvitie_tvorcheskih_sposobnostej_u_de_170155.html" TargetMode="External"/><Relationship Id="rId10" Type="http://schemas.openxmlformats.org/officeDocument/2006/relationships/hyperlink" Target="http://www.biblsvirsk.ru/?p=8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mo-csdb.ru/files/isdania/aa2122cb865c0492f99b4086a81e125f.pdf" TargetMode="External"/><Relationship Id="rId14" Type="http://schemas.openxmlformats.org/officeDocument/2006/relationships/hyperlink" Target="https://www.maam.ru/detskijsad/proekt-personalnoi-hudozhestvenoi-vystavki-rebenka-s-ovz-vdohnove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</dc:creator>
  <cp:keywords/>
  <dc:description/>
  <cp:lastModifiedBy>molod</cp:lastModifiedBy>
  <cp:revision>2</cp:revision>
  <dcterms:created xsi:type="dcterms:W3CDTF">2022-11-16T07:23:00Z</dcterms:created>
  <dcterms:modified xsi:type="dcterms:W3CDTF">2022-11-16T07:43:00Z</dcterms:modified>
</cp:coreProperties>
</file>