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754" w:rsidRPr="00AD0A89" w:rsidRDefault="00E96754" w:rsidP="00E96754">
      <w:pPr>
        <w:jc w:val="center"/>
        <w:rPr>
          <w:rFonts w:ascii="Palatino Linotype" w:hAnsi="Palatino Linotype" w:cs="Times New Roman"/>
          <w:b/>
          <w:color w:val="C00000"/>
          <w:sz w:val="28"/>
          <w:szCs w:val="28"/>
        </w:rPr>
      </w:pPr>
      <w:r w:rsidRPr="00AD0A89">
        <w:rPr>
          <w:rFonts w:ascii="Palatino Linotype" w:hAnsi="Palatino Linotype" w:cs="Times New Roman"/>
          <w:b/>
          <w:color w:val="C00000"/>
          <w:sz w:val="28"/>
          <w:szCs w:val="28"/>
        </w:rPr>
        <w:t>Онлайн-игра «История права в лицах» завершилась!</w:t>
      </w:r>
    </w:p>
    <w:p w:rsidR="002A40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С 10 по 30 ноября Мурманская областная детско-юношеская библиотека имени В. П. Махаевой проводила онлайн-игру «История права в лицах», приуроченную к Декаде правовых знаний</w:t>
      </w:r>
      <w:r w:rsidRPr="00E96754">
        <w:rPr>
          <w:rFonts w:ascii="Times New Roman" w:hAnsi="Times New Roman" w:cs="Times New Roman"/>
          <w:sz w:val="28"/>
          <w:szCs w:val="28"/>
        </w:rPr>
        <w:t>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Мероприятие было организовано в рамках проекта поддержки детского и юношеского чтения «БУМ!» (Быть. Удивлять. Меняться.).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Игра была нацелена на пробуждение интереса юных граждан страны к истории России, в том числе к истории формирования прав человека.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В мероприятии приняли участие пользователи от 14 до 35 лет: обучающиеся школ, гимназий, колледжей городов Мурманск, Апатиты, Гаджиево, Кандалакша, Полярный, Снежногорск и населённого пункта Оленья Губа, а также студенты второго курса Балаковского филиала Саратовской государственной юридической академии. Всего – 62 человека.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С 10 по 18 ноября в библиотеках Мурманской области состоялись мероприятия в рамках подготовительного этапа игры.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Сотрудники научно-методического отдела Мурманской областной детско-юношеской библиотеки имени В. П. Махаевой подготовили списки источников информации по теме, презентации, разработали методико-библиографические материалы и сценарии. Библиотеки области активно работали с пользователями.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0B6DC04" wp14:editId="0223326A">
            <wp:simplePos x="0" y="0"/>
            <wp:positionH relativeFrom="column">
              <wp:posOffset>43815</wp:posOffset>
            </wp:positionH>
            <wp:positionV relativeFrom="paragraph">
              <wp:posOffset>696595</wp:posOffset>
            </wp:positionV>
            <wp:extent cx="3822700" cy="2148205"/>
            <wp:effectExtent l="0" t="0" r="6350" b="4445"/>
            <wp:wrapTight wrapText="bothSides">
              <wp:wrapPolygon edited="0">
                <wp:start x="0" y="0"/>
                <wp:lineTo x="0" y="21453"/>
                <wp:lineTo x="21528" y="21453"/>
                <wp:lineTo x="21528" y="0"/>
                <wp:lineTo x="0" y="0"/>
              </wp:wrapPolygon>
            </wp:wrapTight>
            <wp:docPr id="1" name="Рисунок 1" descr="C:\Users\molod\AppData\Local\Microsoft\Windows\Temporary Internet Files\Content.Word\i-KjcorQy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od\AppData\Local\Microsoft\Windows\Temporary Internet Files\Content.Word\i-KjcorQyw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754">
        <w:rPr>
          <w:rFonts w:ascii="Times New Roman" w:hAnsi="Times New Roman" w:cs="Times New Roman"/>
          <w:sz w:val="28"/>
          <w:szCs w:val="28"/>
        </w:rPr>
        <w:t>В Центральной городской библиотеке им</w:t>
      </w:r>
      <w:r w:rsidR="00F5770A">
        <w:rPr>
          <w:rFonts w:ascii="Times New Roman" w:hAnsi="Times New Roman" w:cs="Times New Roman"/>
          <w:sz w:val="28"/>
          <w:szCs w:val="28"/>
        </w:rPr>
        <w:t>ени</w:t>
      </w:r>
      <w:r w:rsidRPr="00E96754">
        <w:rPr>
          <w:rFonts w:ascii="Times New Roman" w:hAnsi="Times New Roman" w:cs="Times New Roman"/>
          <w:sz w:val="28"/>
          <w:szCs w:val="28"/>
        </w:rPr>
        <w:t xml:space="preserve"> А. М. Каутского провели заседание клуба профориентации и правоведения «Перекресток» по теме «Знакомство с профессией полицейский», где представила информ-досье «Правовая система России: вчера сегодня завтра».</w:t>
      </w:r>
      <w:r w:rsidRPr="00E96754">
        <w:t xml:space="preserve"> </w:t>
      </w:r>
      <w:r w:rsidRPr="00E96754">
        <w:rPr>
          <w:rFonts w:ascii="Times New Roman" w:hAnsi="Times New Roman" w:cs="Times New Roman"/>
          <w:sz w:val="28"/>
          <w:szCs w:val="28"/>
        </w:rPr>
        <w:t xml:space="preserve">Гость занятия – сотрудник полиции ЗАТО Александровск </w:t>
      </w:r>
      <w:r w:rsidR="00F5770A">
        <w:rPr>
          <w:rFonts w:ascii="Times New Roman" w:hAnsi="Times New Roman" w:cs="Times New Roman"/>
          <w:sz w:val="28"/>
          <w:szCs w:val="28"/>
        </w:rPr>
        <w:t xml:space="preserve"> </w:t>
      </w:r>
      <w:r w:rsidRPr="00E96754">
        <w:rPr>
          <w:rFonts w:ascii="Times New Roman" w:hAnsi="Times New Roman" w:cs="Times New Roman"/>
          <w:sz w:val="28"/>
          <w:szCs w:val="28"/>
        </w:rPr>
        <w:t xml:space="preserve"> рассказала учащимся об основных страницах истории правовой системы России и людях, которые внесли в ее развитие весомый вклад. Для проверки усвоения знаний участники клуба ответили на вопросы тематической викторины.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Городская детская библиотека «Мир Детства» города Снежногорска организовала</w:t>
      </w:r>
      <w:r w:rsidRPr="00E96754">
        <w:rPr>
          <w:rFonts w:ascii="Times New Roman" w:hAnsi="Times New Roman" w:cs="Times New Roman"/>
          <w:sz w:val="28"/>
          <w:szCs w:val="28"/>
        </w:rPr>
        <w:t>:</w:t>
      </w:r>
    </w:p>
    <w:p w:rsidR="00E96754" w:rsidRPr="00E96754" w:rsidRDefault="00E96754" w:rsidP="00E967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lastRenderedPageBreak/>
        <w:t>исторический хронограф «Я верю в будущность России. Пётр I»,</w:t>
      </w:r>
    </w:p>
    <w:p w:rsidR="00E96754" w:rsidRPr="00E96754" w:rsidRDefault="00E96754" w:rsidP="00E967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познавательный час «История прокуратуры Российской Федерации»,</w:t>
      </w:r>
    </w:p>
    <w:p w:rsidR="00E96754" w:rsidRPr="00E96754" w:rsidRDefault="00F5770A" w:rsidP="000B2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25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0A19C89" wp14:editId="32FF0B70">
            <wp:simplePos x="0" y="0"/>
            <wp:positionH relativeFrom="column">
              <wp:posOffset>3047365</wp:posOffset>
            </wp:positionH>
            <wp:positionV relativeFrom="paragraph">
              <wp:posOffset>451485</wp:posOffset>
            </wp:positionV>
            <wp:extent cx="2967355" cy="2226310"/>
            <wp:effectExtent l="0" t="0" r="4445" b="2540"/>
            <wp:wrapTight wrapText="bothSides">
              <wp:wrapPolygon edited="0">
                <wp:start x="0" y="0"/>
                <wp:lineTo x="0" y="21440"/>
                <wp:lineTo x="21494" y="21440"/>
                <wp:lineTo x="21494" y="0"/>
                <wp:lineTo x="0" y="0"/>
              </wp:wrapPolygon>
            </wp:wrapTight>
            <wp:docPr id="3" name="Рисунок 3" descr="C:\Windows\TEMP\Rar$DIa4092.8058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TEMP\Rar$DIa4092.8058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5A3" w:rsidRPr="000B25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2697759" wp14:editId="631470F0">
            <wp:simplePos x="0" y="0"/>
            <wp:positionH relativeFrom="column">
              <wp:posOffset>43815</wp:posOffset>
            </wp:positionH>
            <wp:positionV relativeFrom="paragraph">
              <wp:posOffset>482600</wp:posOffset>
            </wp:positionV>
            <wp:extent cx="2926080" cy="2194560"/>
            <wp:effectExtent l="0" t="0" r="7620" b="0"/>
            <wp:wrapTopAndBottom/>
            <wp:docPr id="2" name="Рисунок 2" descr="C:\Windows\TEMP\Rar$DIa4092.2380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Rar$DIa4092.2380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754" w:rsidRPr="00E96754">
        <w:rPr>
          <w:rFonts w:ascii="Times New Roman" w:hAnsi="Times New Roman" w:cs="Times New Roman"/>
          <w:sz w:val="28"/>
          <w:szCs w:val="28"/>
        </w:rPr>
        <w:t>биографическое досье «Творческое правоведение» (юристы-композиторы, поэты) и проверочную офлайн-игру.</w:t>
      </w:r>
      <w:r w:rsidR="000B25A3" w:rsidRPr="000B25A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В Сельской библиотеке населённого пункта Оленья Губа провели информационные часы и викторины по теме игры.</w:t>
      </w:r>
    </w:p>
    <w:p w:rsidR="00E96754" w:rsidRDefault="000B25A3" w:rsidP="00E96754">
      <w:pPr>
        <w:rPr>
          <w:rFonts w:ascii="Times New Roman" w:hAnsi="Times New Roman" w:cs="Times New Roman"/>
          <w:sz w:val="28"/>
          <w:szCs w:val="28"/>
        </w:rPr>
      </w:pPr>
      <w:r w:rsidRPr="000B25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62BDF69" wp14:editId="0C26A6A0">
            <wp:simplePos x="0" y="0"/>
            <wp:positionH relativeFrom="column">
              <wp:posOffset>2698115</wp:posOffset>
            </wp:positionH>
            <wp:positionV relativeFrom="paragraph">
              <wp:posOffset>234950</wp:posOffset>
            </wp:positionV>
            <wp:extent cx="305435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420" y="21297"/>
                <wp:lineTo x="21420" y="0"/>
                <wp:lineTo x="0" y="0"/>
              </wp:wrapPolygon>
            </wp:wrapTight>
            <wp:docPr id="4" name="Рисунок 4" descr="C:\Users\molod\Desktop\Игра История права, окончательный вариант\01.12.2022 Релиз он-лайн игра История права в лицах\Полярный ЦД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lod\Desktop\Игра История права, окончательный вариант\01.12.2022 Релиз он-лайн игра История права в лицах\Полярный ЦДБ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754" w:rsidRPr="00E96754">
        <w:rPr>
          <w:rFonts w:ascii="Times New Roman" w:hAnsi="Times New Roman" w:cs="Times New Roman"/>
          <w:sz w:val="28"/>
          <w:szCs w:val="28"/>
        </w:rPr>
        <w:t>Городская детская библиотека Гаджиево, а также Центральная детская библиотека и её отдел семейного чтения «СемьЯ» города Полярный организовали индивидуальные консультации, на которых пользователи познакомились с правилами и порядком прохождения туров, изучили источники информации.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Многие участники готовились к игре самостоятельно по материалам, представленным на сайте областной детско-юношеской библиотеки.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С 19 ноября по 30 ноября проходил основной состязательный этап.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Знатоки истории преодолели шесть туров.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«Пётр I – законодатель»,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«История прокуратуры Российской Федерации»,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«Преобразования Петра Великого»,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«И музыка звучит…»,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«И поэты, и юристы»,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«Дипломат – страны посланник».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lastRenderedPageBreak/>
        <w:t xml:space="preserve">Готовясь к игре и отвечая на вопросы, юные россияне не только узнали о том, как Пётр Великий создавал основу правовой системы России и её прокуратуру, но и том, как он с помощью законов реформировал армию, создавал флот, менял нравы жителей страны, защищал природу, частную собственность, строил Санкт-Петербург.  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Большой интерес участников игры вызвал тур о юристах-писателях, среди которых – Гавриила Романович Державин, Александр Николаевич Радищев, Евгений Петрович Петров, Александр Беляев, Михаил Михайлович Зощенко.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Молодым россиянам особенно понравился музыкальный тур. Участники игры и не догадывались, что некоторые известные люди – и юристы, и композиторы, и поэты-песенники. Они не только познакомились с их творчеством, но прослушали произведения Петра Ильича Чайковского, Николая Михайловича Стрельникова, Сергея Викторовича Лаврова и многих других. Завершающий тур – один из самых сложных, был посвящён дипломатам. Ведь именно они следят за тем, чтобы другие страны учитывали интересы России и не нарушали права проживающих за границей её граждан.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Пользователи получили интересную информацию об Александре Федоровне Коллонтай, Юлии Михайловиче Воронцове, Виталии Ивановиче Чуркине.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 xml:space="preserve">Большинство участников успешно справились с заданиями онлайн-игры. </w:t>
      </w:r>
      <w:r w:rsidR="00F5770A">
        <w:rPr>
          <w:rFonts w:ascii="Times New Roman" w:hAnsi="Times New Roman" w:cs="Times New Roman"/>
          <w:sz w:val="28"/>
          <w:szCs w:val="28"/>
        </w:rPr>
        <w:t xml:space="preserve">                Но</w:t>
      </w:r>
      <w:bookmarkStart w:id="0" w:name="_GoBack"/>
      <w:bookmarkEnd w:id="0"/>
      <w:r w:rsidR="00F5770A">
        <w:rPr>
          <w:rFonts w:ascii="Times New Roman" w:hAnsi="Times New Roman" w:cs="Times New Roman"/>
          <w:sz w:val="28"/>
          <w:szCs w:val="28"/>
        </w:rPr>
        <w:t xml:space="preserve">, </w:t>
      </w:r>
      <w:r w:rsidRPr="00E96754">
        <w:rPr>
          <w:rFonts w:ascii="Times New Roman" w:hAnsi="Times New Roman" w:cs="Times New Roman"/>
          <w:sz w:val="28"/>
          <w:szCs w:val="28"/>
        </w:rPr>
        <w:t>как и в любом состязании кто-то был немного лучше.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Список победителей будет опубликован на сайте нашей библиотеки 10 декабря.</w:t>
      </w:r>
    </w:p>
    <w:p w:rsidR="00E96754" w:rsidRPr="00E96754" w:rsidRDefault="00E96754" w:rsidP="00E96754">
      <w:pPr>
        <w:rPr>
          <w:rFonts w:ascii="Times New Roman" w:hAnsi="Times New Roman" w:cs="Times New Roman"/>
          <w:sz w:val="28"/>
          <w:szCs w:val="28"/>
        </w:rPr>
      </w:pPr>
      <w:r w:rsidRPr="00E96754">
        <w:rPr>
          <w:rFonts w:ascii="Times New Roman" w:hAnsi="Times New Roman" w:cs="Times New Roman"/>
          <w:sz w:val="28"/>
          <w:szCs w:val="28"/>
        </w:rPr>
        <w:t>Дипломы победителей и сертификаты участников будут высланы на адреса электронной почты до 28 декабря.</w:t>
      </w:r>
    </w:p>
    <w:sectPr w:rsidR="00E96754" w:rsidRPr="00E9675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FB8" w:rsidRDefault="008B3FB8" w:rsidP="00F5770A">
      <w:pPr>
        <w:spacing w:after="0" w:line="240" w:lineRule="auto"/>
      </w:pPr>
      <w:r>
        <w:separator/>
      </w:r>
    </w:p>
  </w:endnote>
  <w:endnote w:type="continuationSeparator" w:id="0">
    <w:p w:rsidR="008B3FB8" w:rsidRDefault="008B3FB8" w:rsidP="00F5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850076"/>
      <w:docPartObj>
        <w:docPartGallery w:val="Page Numbers (Bottom of Page)"/>
        <w:docPartUnique/>
      </w:docPartObj>
    </w:sdtPr>
    <w:sdtContent>
      <w:p w:rsidR="00F5770A" w:rsidRDefault="00F5770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770A" w:rsidRDefault="00F577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FB8" w:rsidRDefault="008B3FB8" w:rsidP="00F5770A">
      <w:pPr>
        <w:spacing w:after="0" w:line="240" w:lineRule="auto"/>
      </w:pPr>
      <w:r>
        <w:separator/>
      </w:r>
    </w:p>
  </w:footnote>
  <w:footnote w:type="continuationSeparator" w:id="0">
    <w:p w:rsidR="008B3FB8" w:rsidRDefault="008B3FB8" w:rsidP="00F5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A7F57"/>
    <w:multiLevelType w:val="hybridMultilevel"/>
    <w:tmpl w:val="DC649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54"/>
    <w:rsid w:val="000B25A3"/>
    <w:rsid w:val="00290863"/>
    <w:rsid w:val="00354DFD"/>
    <w:rsid w:val="008B3FB8"/>
    <w:rsid w:val="00AD0A89"/>
    <w:rsid w:val="00C61A1E"/>
    <w:rsid w:val="00E96754"/>
    <w:rsid w:val="00F5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F680B-F68A-4CE1-986E-12DBBC7C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7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770A"/>
  </w:style>
  <w:style w:type="paragraph" w:styleId="a6">
    <w:name w:val="footer"/>
    <w:basedOn w:val="a"/>
    <w:link w:val="a7"/>
    <w:uiPriority w:val="99"/>
    <w:unhideWhenUsed/>
    <w:rsid w:val="00F5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3</cp:revision>
  <dcterms:created xsi:type="dcterms:W3CDTF">2022-12-02T08:25:00Z</dcterms:created>
  <dcterms:modified xsi:type="dcterms:W3CDTF">2022-12-02T09:06:00Z</dcterms:modified>
</cp:coreProperties>
</file>