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90" w:rsidRPr="00577EED" w:rsidRDefault="00F17B90" w:rsidP="00F17B90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</w:t>
      </w:r>
      <w:bookmarkStart w:id="0" w:name="_GoBack"/>
      <w:bookmarkEnd w:id="0"/>
      <w:r w:rsidRPr="00577EED">
        <w:rPr>
          <w:szCs w:val="26"/>
        </w:rPr>
        <w:t xml:space="preserve"> № 1</w:t>
      </w:r>
    </w:p>
    <w:p w:rsidR="00F17B90" w:rsidRPr="00C121EC" w:rsidRDefault="00F17B90" w:rsidP="00F17B9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F17B90" w:rsidRPr="00C121EC" w:rsidRDefault="00F17B90" w:rsidP="00F17B9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на участие в </w:t>
      </w:r>
      <w:r w:rsidRPr="00C121EC">
        <w:rPr>
          <w:rFonts w:eastAsia="Calibri"/>
          <w:b/>
          <w:sz w:val="28"/>
          <w:szCs w:val="28"/>
          <w:lang w:val="en-US"/>
        </w:rPr>
        <w:t>III</w:t>
      </w:r>
      <w:r w:rsidRPr="00C121EC">
        <w:rPr>
          <w:rFonts w:eastAsia="Calibri"/>
          <w:b/>
          <w:sz w:val="28"/>
          <w:szCs w:val="28"/>
        </w:rPr>
        <w:t xml:space="preserve"> областной акции</w:t>
      </w:r>
    </w:p>
    <w:p w:rsidR="00F17B90" w:rsidRPr="00C121EC" w:rsidRDefault="00F17B90" w:rsidP="00F17B90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 w:rsidRPr="00FD65FA">
        <w:rPr>
          <w:b/>
          <w:sz w:val="28"/>
          <w:szCs w:val="28"/>
        </w:rPr>
        <w:t>Герои живут рядом</w:t>
      </w:r>
      <w:r w:rsidRPr="00C121EC">
        <w:rPr>
          <w:b/>
          <w:sz w:val="28"/>
          <w:szCs w:val="28"/>
        </w:rPr>
        <w:t>»,</w:t>
      </w:r>
    </w:p>
    <w:p w:rsidR="00F17B90" w:rsidRPr="00FD65FA" w:rsidRDefault="00F17B90" w:rsidP="00F17B90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C121EC">
        <w:rPr>
          <w:b/>
          <w:sz w:val="28"/>
          <w:szCs w:val="28"/>
        </w:rPr>
        <w:t>приуроченной</w:t>
      </w:r>
      <w:proofErr w:type="gramEnd"/>
      <w:r w:rsidRPr="00C121EC">
        <w:rPr>
          <w:b/>
          <w:sz w:val="28"/>
          <w:szCs w:val="28"/>
        </w:rPr>
        <w:t xml:space="preserve"> ко Дню </w:t>
      </w:r>
      <w:r>
        <w:rPr>
          <w:b/>
          <w:sz w:val="28"/>
          <w:szCs w:val="28"/>
        </w:rPr>
        <w:t xml:space="preserve">Героев Отечества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Default="00F17B90" w:rsidP="008E10C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17B90" w:rsidRDefault="00F17B90" w:rsidP="008E10C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Default="00F17B90" w:rsidP="008E10C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F17B90" w:rsidRPr="00C80C76" w:rsidRDefault="00F17B90" w:rsidP="008E10C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F17B90" w:rsidRPr="00C80C76" w:rsidRDefault="00F17B90" w:rsidP="008E10C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F17B90" w:rsidRPr="00C80C76" w:rsidRDefault="00F17B90" w:rsidP="008E10C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17B90" w:rsidRDefault="00F17B90" w:rsidP="00F17B90">
      <w:pPr>
        <w:spacing w:after="120" w:line="240" w:lineRule="auto"/>
        <w:rPr>
          <w:b/>
          <w:iCs/>
          <w:color w:val="000000"/>
          <w:lang w:eastAsia="ru-RU"/>
        </w:rPr>
      </w:pPr>
    </w:p>
    <w:p w:rsidR="00F17B90" w:rsidRPr="003F4FBD" w:rsidRDefault="00F17B90" w:rsidP="00F17B90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F17B90" w:rsidRPr="003F4FBD" w:rsidRDefault="00F17B90" w:rsidP="00F17B90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17B90" w:rsidRDefault="00F17B90" w:rsidP="00F17B90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17B90" w:rsidRDefault="00F17B90" w:rsidP="00F17B90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F17B90" w:rsidRDefault="00F17B90" w:rsidP="00F17B90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F17B90" w:rsidRPr="00651FCB" w:rsidRDefault="00F17B90" w:rsidP="00F17B90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F17B90" w:rsidRPr="00C121EC" w:rsidRDefault="00F17B90" w:rsidP="00F17B9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F17B90" w:rsidRPr="00C121EC" w:rsidRDefault="00F17B90" w:rsidP="00F17B9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об участии в </w:t>
      </w:r>
      <w:r w:rsidRPr="00C121EC">
        <w:rPr>
          <w:rFonts w:eastAsia="Calibri"/>
          <w:b/>
          <w:sz w:val="28"/>
          <w:szCs w:val="28"/>
          <w:lang w:val="en-US"/>
        </w:rPr>
        <w:t>III</w:t>
      </w:r>
      <w:r w:rsidRPr="00C121EC">
        <w:rPr>
          <w:rFonts w:eastAsia="Calibri"/>
          <w:b/>
          <w:sz w:val="28"/>
          <w:szCs w:val="28"/>
        </w:rPr>
        <w:t xml:space="preserve"> областной акции</w:t>
      </w:r>
    </w:p>
    <w:p w:rsidR="00F17B90" w:rsidRPr="00C121EC" w:rsidRDefault="00F17B90" w:rsidP="00F17B90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b/>
          <w:sz w:val="28"/>
          <w:szCs w:val="28"/>
        </w:rPr>
        <w:t>«</w:t>
      </w:r>
      <w:r w:rsidRPr="00FD65FA">
        <w:rPr>
          <w:b/>
          <w:sz w:val="28"/>
          <w:szCs w:val="28"/>
        </w:rPr>
        <w:t>Герои живут рядом</w:t>
      </w:r>
      <w:r w:rsidRPr="00C121EC">
        <w:rPr>
          <w:b/>
          <w:sz w:val="28"/>
          <w:szCs w:val="28"/>
        </w:rPr>
        <w:t>»,</w:t>
      </w:r>
    </w:p>
    <w:p w:rsidR="00F17B90" w:rsidRPr="00E33E85" w:rsidRDefault="00F17B90" w:rsidP="00F17B90">
      <w:pPr>
        <w:spacing w:after="0" w:line="240" w:lineRule="auto"/>
        <w:jc w:val="center"/>
        <w:rPr>
          <w:b/>
          <w:sz w:val="24"/>
          <w:szCs w:val="28"/>
        </w:rPr>
      </w:pPr>
      <w:proofErr w:type="gramStart"/>
      <w:r w:rsidRPr="00C121EC">
        <w:rPr>
          <w:b/>
          <w:sz w:val="28"/>
          <w:szCs w:val="28"/>
        </w:rPr>
        <w:t>приуроченной</w:t>
      </w:r>
      <w:proofErr w:type="gramEnd"/>
      <w:r w:rsidRPr="00C121EC">
        <w:rPr>
          <w:b/>
          <w:sz w:val="28"/>
          <w:szCs w:val="28"/>
        </w:rPr>
        <w:t xml:space="preserve"> ко Дню </w:t>
      </w:r>
      <w:r>
        <w:rPr>
          <w:b/>
          <w:sz w:val="28"/>
          <w:szCs w:val="28"/>
        </w:rPr>
        <w:t>Героев Отечества</w:t>
      </w:r>
    </w:p>
    <w:p w:rsidR="00F17B90" w:rsidRDefault="00F17B90" w:rsidP="00F17B9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17B90" w:rsidRDefault="00F17B90" w:rsidP="00F17B9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Default="00F17B90" w:rsidP="008E10C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>(указать источник, ссылку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89023D" w:rsidRDefault="0089023D"/>
    <w:sectPr w:rsidR="0089023D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C8"/>
    <w:rsid w:val="0089023D"/>
    <w:rsid w:val="00CE16C8"/>
    <w:rsid w:val="00F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2020-12-02T08:54:00Z</dcterms:created>
  <dcterms:modified xsi:type="dcterms:W3CDTF">2020-12-02T08:54:00Z</dcterms:modified>
</cp:coreProperties>
</file>