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26" w:rsidRDefault="00EA031B">
      <w:pPr>
        <w:pStyle w:val="2"/>
        <w:ind w:left="7788" w:right="-142" w:firstLine="708"/>
        <w:jc w:val="center"/>
        <w:rPr>
          <w:noProof w:val="0"/>
          <w:sz w:val="36"/>
        </w:rPr>
      </w:pPr>
      <w:r>
        <w:drawing>
          <wp:anchor distT="0" distB="0" distL="114300" distR="114300" simplePos="0" relativeHeight="251657216" behindDoc="0" locked="0" layoutInCell="1" allowOverlap="1" wp14:anchorId="54ACB38A" wp14:editId="007098A4">
            <wp:simplePos x="0" y="0"/>
            <wp:positionH relativeFrom="column">
              <wp:posOffset>142875</wp:posOffset>
            </wp:positionH>
            <wp:positionV relativeFrom="paragraph">
              <wp:posOffset>-189167</wp:posOffset>
            </wp:positionV>
            <wp:extent cx="2167206" cy="2194560"/>
            <wp:effectExtent l="0" t="0" r="5080" b="0"/>
            <wp:wrapNone/>
            <wp:docPr id="22" name="Рисунок 22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6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226" w:rsidRDefault="00EB5226">
      <w:pPr>
        <w:pStyle w:val="2"/>
        <w:ind w:left="2127" w:right="-142" w:firstLine="1134"/>
        <w:jc w:val="center"/>
        <w:rPr>
          <w:noProof w:val="0"/>
          <w:sz w:val="36"/>
        </w:rPr>
      </w:pPr>
      <w:r>
        <w:rPr>
          <w:sz w:val="36"/>
        </w:rPr>
        <w:t>ПОЛОЖЕНИЕ</w:t>
      </w:r>
    </w:p>
    <w:p w:rsidR="00EB5226" w:rsidRDefault="00EB5226">
      <w:pPr>
        <w:pStyle w:val="2"/>
        <w:ind w:left="2127" w:right="-142" w:firstLine="1134"/>
        <w:jc w:val="center"/>
        <w:rPr>
          <w:sz w:val="36"/>
        </w:rPr>
      </w:pPr>
      <w:r>
        <w:rPr>
          <w:sz w:val="36"/>
        </w:rPr>
        <w:t xml:space="preserve">о </w:t>
      </w:r>
      <w:r w:rsidR="0002188B">
        <w:rPr>
          <w:sz w:val="36"/>
        </w:rPr>
        <w:t xml:space="preserve"> </w:t>
      </w:r>
      <w:r w:rsidR="0034761B" w:rsidRPr="0034761B">
        <w:rPr>
          <w:noProof w:val="0"/>
          <w:sz w:val="36"/>
          <w:lang w:bidi="ru-RU"/>
        </w:rPr>
        <w:t>XXI</w:t>
      </w:r>
      <w:r w:rsidR="00352642">
        <w:rPr>
          <w:noProof w:val="0"/>
          <w:sz w:val="36"/>
          <w:lang w:val="en-US" w:bidi="ru-RU"/>
        </w:rPr>
        <w:t>I</w:t>
      </w:r>
      <w:r w:rsidR="00A24F8A">
        <w:rPr>
          <w:noProof w:val="0"/>
          <w:sz w:val="36"/>
          <w:lang w:val="en-US" w:bidi="ru-RU"/>
        </w:rPr>
        <w:t>I</w:t>
      </w:r>
      <w:r>
        <w:rPr>
          <w:noProof w:val="0"/>
          <w:sz w:val="36"/>
        </w:rPr>
        <w:t xml:space="preserve"> </w:t>
      </w:r>
      <w:r w:rsidR="00BB59B9">
        <w:rPr>
          <w:sz w:val="36"/>
        </w:rPr>
        <w:t>М</w:t>
      </w:r>
      <w:r>
        <w:rPr>
          <w:sz w:val="36"/>
        </w:rPr>
        <w:t xml:space="preserve">еждународном конкурсе </w:t>
      </w:r>
    </w:p>
    <w:p w:rsidR="00EB5226" w:rsidRDefault="00EB5226">
      <w:pPr>
        <w:ind w:left="2127" w:right="-142" w:firstLine="1134"/>
        <w:jc w:val="center"/>
        <w:rPr>
          <w:b/>
          <w:noProof/>
          <w:sz w:val="36"/>
        </w:rPr>
      </w:pPr>
      <w:r>
        <w:rPr>
          <w:b/>
          <w:noProof/>
          <w:sz w:val="36"/>
        </w:rPr>
        <w:t xml:space="preserve">детской рукописной книги </w:t>
      </w:r>
    </w:p>
    <w:p w:rsidR="0034761B" w:rsidRPr="00DB3E28" w:rsidRDefault="0034761B" w:rsidP="006F2B9B">
      <w:pPr>
        <w:ind w:left="2127" w:right="-142" w:firstLine="1134"/>
        <w:jc w:val="center"/>
        <w:rPr>
          <w:rFonts w:ascii="Monotype Corsiva" w:hAnsi="Monotype Corsiva"/>
          <w:b/>
          <w:bCs/>
          <w:i/>
          <w:noProof/>
          <w:color w:val="CC0099"/>
          <w:spacing w:val="20"/>
          <w:sz w:val="64"/>
          <w:szCs w:val="64"/>
          <w:lang w:bidi="ru-RU"/>
        </w:rPr>
      </w:pPr>
      <w:r w:rsidRPr="00DB3E28">
        <w:rPr>
          <w:rFonts w:ascii="Monotype Corsiva" w:hAnsi="Monotype Corsiva"/>
          <w:b/>
          <w:bCs/>
          <w:i/>
          <w:iCs/>
          <w:noProof/>
          <w:color w:val="CC0099"/>
          <w:spacing w:val="20"/>
          <w:sz w:val="64"/>
          <w:szCs w:val="64"/>
          <w:lang w:bidi="ru-RU"/>
        </w:rPr>
        <w:t>«</w:t>
      </w:r>
      <w:r w:rsidR="00A24F8A" w:rsidRPr="00DB3E28">
        <w:rPr>
          <w:rFonts w:ascii="Monotype Corsiva" w:hAnsi="Monotype Corsiva"/>
          <w:b/>
          <w:bCs/>
          <w:i/>
          <w:iCs/>
          <w:noProof/>
          <w:color w:val="CC0099"/>
          <w:spacing w:val="20"/>
          <w:sz w:val="64"/>
          <w:szCs w:val="64"/>
          <w:lang w:bidi="ru-RU"/>
        </w:rPr>
        <w:t>Все краски Севера</w:t>
      </w:r>
      <w:r w:rsidRPr="00DB3E28">
        <w:rPr>
          <w:rFonts w:ascii="Monotype Corsiva" w:hAnsi="Monotype Corsiva"/>
          <w:b/>
          <w:bCs/>
          <w:i/>
          <w:iCs/>
          <w:noProof/>
          <w:color w:val="CC0099"/>
          <w:spacing w:val="20"/>
          <w:sz w:val="64"/>
          <w:szCs w:val="64"/>
          <w:lang w:bidi="ru-RU"/>
        </w:rPr>
        <w:t>»</w:t>
      </w:r>
    </w:p>
    <w:p w:rsidR="00EA031B" w:rsidRDefault="00EA031B" w:rsidP="00EA031B">
      <w:pPr>
        <w:ind w:right="-142"/>
        <w:rPr>
          <w:rFonts w:ascii="Monotype Corsiva" w:hAnsi="Monotype Corsiva"/>
          <w:b/>
          <w:i/>
          <w:noProof/>
          <w:color w:val="CC0099"/>
          <w:spacing w:val="20"/>
          <w:sz w:val="48"/>
          <w:szCs w:val="48"/>
        </w:rPr>
      </w:pPr>
    </w:p>
    <w:p w:rsidR="00EA031B" w:rsidRPr="006F2B9B" w:rsidRDefault="00EA031B">
      <w:pPr>
        <w:ind w:left="2127" w:right="-142" w:firstLine="1134"/>
        <w:jc w:val="center"/>
        <w:rPr>
          <w:rFonts w:ascii="Monotype Corsiva" w:hAnsi="Monotype Corsiva"/>
          <w:b/>
          <w:i/>
          <w:noProof/>
          <w:color w:val="CC0099"/>
          <w:spacing w:val="20"/>
          <w:sz w:val="48"/>
          <w:szCs w:val="48"/>
        </w:rPr>
      </w:pPr>
    </w:p>
    <w:p w:rsidR="0034761B" w:rsidRPr="004F60F3" w:rsidRDefault="0034761B" w:rsidP="004F60F3">
      <w:pPr>
        <w:pStyle w:val="1"/>
        <w:shd w:val="clear" w:color="auto" w:fill="FFFFFF"/>
        <w:ind w:firstLine="567"/>
        <w:jc w:val="both"/>
        <w:rPr>
          <w:rFonts w:ascii="Arial" w:hAnsi="Arial" w:cs="Arial"/>
          <w:color w:val="3B4256"/>
          <w:sz w:val="22"/>
          <w:szCs w:val="22"/>
        </w:rPr>
      </w:pPr>
      <w:proofErr w:type="gramStart"/>
      <w:r w:rsidRPr="004F60F3">
        <w:rPr>
          <w:b w:val="0"/>
          <w:sz w:val="22"/>
          <w:szCs w:val="22"/>
          <w:lang w:bidi="ru-RU"/>
        </w:rPr>
        <w:t>Комитет по культуре и искусству Мурманской области, Мурманская областная детско-юношеская би</w:t>
      </w:r>
      <w:r w:rsidRPr="004F60F3">
        <w:rPr>
          <w:b w:val="0"/>
          <w:sz w:val="22"/>
          <w:szCs w:val="22"/>
          <w:lang w:bidi="ru-RU"/>
        </w:rPr>
        <w:t>б</w:t>
      </w:r>
      <w:r w:rsidRPr="004F60F3">
        <w:rPr>
          <w:b w:val="0"/>
          <w:sz w:val="22"/>
          <w:szCs w:val="22"/>
          <w:lang w:bidi="ru-RU"/>
        </w:rPr>
        <w:t>лиотека</w:t>
      </w:r>
      <w:r w:rsidR="00D13BAE" w:rsidRPr="004F60F3">
        <w:rPr>
          <w:b w:val="0"/>
          <w:sz w:val="22"/>
          <w:szCs w:val="22"/>
          <w:lang w:bidi="ru-RU"/>
        </w:rPr>
        <w:t xml:space="preserve"> имени В.</w:t>
      </w:r>
      <w:r w:rsidR="00DB3E28" w:rsidRPr="004F60F3">
        <w:rPr>
          <w:b w:val="0"/>
          <w:sz w:val="22"/>
          <w:szCs w:val="22"/>
          <w:lang w:bidi="ru-RU"/>
        </w:rPr>
        <w:t xml:space="preserve"> </w:t>
      </w:r>
      <w:r w:rsidR="00D13BAE" w:rsidRPr="004F60F3">
        <w:rPr>
          <w:b w:val="0"/>
          <w:sz w:val="22"/>
          <w:szCs w:val="22"/>
          <w:lang w:bidi="ru-RU"/>
        </w:rPr>
        <w:t>П. Махаевой</w:t>
      </w:r>
      <w:r w:rsidRPr="004F60F3">
        <w:rPr>
          <w:b w:val="0"/>
          <w:sz w:val="22"/>
          <w:szCs w:val="22"/>
          <w:lang w:bidi="ru-RU"/>
        </w:rPr>
        <w:t>, Министерство образования и науки Мурманской области, Министер</w:t>
      </w:r>
      <w:r w:rsidRPr="004F60F3">
        <w:rPr>
          <w:b w:val="0"/>
          <w:sz w:val="22"/>
          <w:szCs w:val="22"/>
          <w:lang w:bidi="ru-RU"/>
        </w:rPr>
        <w:softHyphen/>
        <w:t xml:space="preserve">ство природных ресурсов и экологии Мурманской области, </w:t>
      </w:r>
      <w:r w:rsidR="00134AA5" w:rsidRPr="004F60F3">
        <w:rPr>
          <w:b w:val="0"/>
          <w:sz w:val="22"/>
          <w:szCs w:val="22"/>
          <w:lang w:bidi="ru-RU"/>
        </w:rPr>
        <w:t>У</w:t>
      </w:r>
      <w:r w:rsidRPr="004F60F3">
        <w:rPr>
          <w:b w:val="0"/>
          <w:sz w:val="22"/>
          <w:szCs w:val="22"/>
          <w:lang w:bidi="ru-RU"/>
        </w:rPr>
        <w:t>полномоченный по правам ре</w:t>
      </w:r>
      <w:r w:rsidRPr="004F60F3">
        <w:rPr>
          <w:b w:val="0"/>
          <w:sz w:val="22"/>
          <w:szCs w:val="22"/>
          <w:lang w:bidi="ru-RU"/>
        </w:rPr>
        <w:softHyphen/>
        <w:t>б</w:t>
      </w:r>
      <w:r w:rsidR="00DB3E28" w:rsidRPr="004F60F3">
        <w:rPr>
          <w:b w:val="0"/>
          <w:sz w:val="22"/>
          <w:szCs w:val="22"/>
          <w:lang w:bidi="ru-RU"/>
        </w:rPr>
        <w:t>ё</w:t>
      </w:r>
      <w:r w:rsidRPr="004F60F3">
        <w:rPr>
          <w:b w:val="0"/>
          <w:sz w:val="22"/>
          <w:szCs w:val="22"/>
          <w:lang w:bidi="ru-RU"/>
        </w:rPr>
        <w:t>нка Мурманской о</w:t>
      </w:r>
      <w:r w:rsidRPr="004F60F3">
        <w:rPr>
          <w:b w:val="0"/>
          <w:sz w:val="22"/>
          <w:szCs w:val="22"/>
          <w:lang w:bidi="ru-RU"/>
        </w:rPr>
        <w:t>б</w:t>
      </w:r>
      <w:r w:rsidRPr="004F60F3">
        <w:rPr>
          <w:b w:val="0"/>
          <w:sz w:val="22"/>
          <w:szCs w:val="22"/>
          <w:lang w:bidi="ru-RU"/>
        </w:rPr>
        <w:t xml:space="preserve">ласти, </w:t>
      </w:r>
      <w:r w:rsidR="004F60F3" w:rsidRPr="004F60F3">
        <w:rPr>
          <w:b w:val="0"/>
          <w:sz w:val="22"/>
          <w:szCs w:val="22"/>
        </w:rPr>
        <w:t>Министерство по внутренней политике и массовым коммуникациям Мурманской области</w:t>
      </w:r>
      <w:r w:rsidRPr="004F60F3">
        <w:rPr>
          <w:b w:val="0"/>
          <w:sz w:val="22"/>
          <w:szCs w:val="22"/>
          <w:lang w:bidi="ru-RU"/>
        </w:rPr>
        <w:t xml:space="preserve">, </w:t>
      </w:r>
      <w:r w:rsidR="005227E7">
        <w:rPr>
          <w:b w:val="0"/>
          <w:sz w:val="22"/>
          <w:szCs w:val="22"/>
        </w:rPr>
        <w:t>г</w:t>
      </w:r>
      <w:r w:rsidR="003F719F" w:rsidRPr="003F719F">
        <w:rPr>
          <w:b w:val="0"/>
          <w:sz w:val="22"/>
          <w:szCs w:val="22"/>
        </w:rPr>
        <w:t>осуда</w:t>
      </w:r>
      <w:r w:rsidR="003F719F" w:rsidRPr="003F719F">
        <w:rPr>
          <w:b w:val="0"/>
          <w:sz w:val="22"/>
          <w:szCs w:val="22"/>
        </w:rPr>
        <w:t>р</w:t>
      </w:r>
      <w:r w:rsidR="003F719F" w:rsidRPr="003F719F">
        <w:rPr>
          <w:b w:val="0"/>
          <w:sz w:val="22"/>
          <w:szCs w:val="22"/>
        </w:rPr>
        <w:t>ственное областное бюджетное учреждение «Мурманский центр коренных малочисленных народов Севера»,</w:t>
      </w:r>
      <w:r w:rsidR="003F719F" w:rsidRPr="00BA0BC5">
        <w:rPr>
          <w:b w:val="0"/>
          <w:sz w:val="28"/>
          <w:szCs w:val="28"/>
        </w:rPr>
        <w:t xml:space="preserve"> </w:t>
      </w:r>
      <w:r w:rsidR="00DB3E28" w:rsidRPr="004F60F3">
        <w:rPr>
          <w:b w:val="0"/>
          <w:sz w:val="22"/>
          <w:szCs w:val="22"/>
          <w:lang w:bidi="ru-RU"/>
        </w:rPr>
        <w:t>а</w:t>
      </w:r>
      <w:r w:rsidR="0064440E" w:rsidRPr="004F60F3">
        <w:rPr>
          <w:b w:val="0"/>
          <w:sz w:val="22"/>
          <w:szCs w:val="22"/>
          <w:lang w:bidi="ru-RU"/>
        </w:rPr>
        <w:t>дминистрации</w:t>
      </w:r>
      <w:r w:rsidRPr="004F60F3">
        <w:rPr>
          <w:b w:val="0"/>
          <w:sz w:val="22"/>
          <w:szCs w:val="22"/>
          <w:lang w:bidi="ru-RU"/>
        </w:rPr>
        <w:t xml:space="preserve"> г. Мурманска, Терского рай</w:t>
      </w:r>
      <w:r w:rsidRPr="004F60F3">
        <w:rPr>
          <w:b w:val="0"/>
          <w:sz w:val="22"/>
          <w:szCs w:val="22"/>
          <w:lang w:bidi="ru-RU"/>
        </w:rPr>
        <w:softHyphen/>
        <w:t>она, некоммерческая организация</w:t>
      </w:r>
      <w:proofErr w:type="gramEnd"/>
      <w:r w:rsidRPr="004F60F3">
        <w:rPr>
          <w:b w:val="0"/>
          <w:sz w:val="22"/>
          <w:szCs w:val="22"/>
          <w:lang w:bidi="ru-RU"/>
        </w:rPr>
        <w:t xml:space="preserve"> «</w:t>
      </w:r>
      <w:proofErr w:type="gramStart"/>
      <w:r w:rsidRPr="004F60F3">
        <w:rPr>
          <w:b w:val="0"/>
          <w:sz w:val="22"/>
          <w:szCs w:val="22"/>
          <w:lang w:bidi="ru-RU"/>
        </w:rPr>
        <w:t>Фонд реализации городских соци</w:t>
      </w:r>
      <w:r w:rsidRPr="004F60F3">
        <w:rPr>
          <w:b w:val="0"/>
          <w:sz w:val="22"/>
          <w:szCs w:val="22"/>
          <w:lang w:bidi="ru-RU"/>
        </w:rPr>
        <w:softHyphen/>
        <w:t>альных программ» г. Мурманск</w:t>
      </w:r>
      <w:r w:rsidR="00DB3E28" w:rsidRPr="004F60F3">
        <w:rPr>
          <w:b w:val="0"/>
          <w:sz w:val="22"/>
          <w:szCs w:val="22"/>
          <w:lang w:bidi="ru-RU"/>
        </w:rPr>
        <w:t>а</w:t>
      </w:r>
      <w:r w:rsidRPr="004F60F3">
        <w:rPr>
          <w:b w:val="0"/>
          <w:sz w:val="22"/>
          <w:szCs w:val="22"/>
          <w:lang w:bidi="ru-RU"/>
        </w:rPr>
        <w:t xml:space="preserve">, Мурманское областное книжное издательство, Мурманский филиал ПАО «Мобильные телесистемы», </w:t>
      </w:r>
      <w:r w:rsidR="00E519DA" w:rsidRPr="004F60F3">
        <w:rPr>
          <w:b w:val="0"/>
          <w:sz w:val="22"/>
          <w:szCs w:val="22"/>
          <w:lang w:bidi="ru-RU"/>
        </w:rPr>
        <w:t xml:space="preserve">Управление </w:t>
      </w:r>
      <w:proofErr w:type="spellStart"/>
      <w:r w:rsidR="00E519DA" w:rsidRPr="004F60F3">
        <w:rPr>
          <w:b w:val="0"/>
          <w:sz w:val="22"/>
          <w:szCs w:val="22"/>
          <w:lang w:bidi="ru-RU"/>
        </w:rPr>
        <w:t>Росприроднадзора</w:t>
      </w:r>
      <w:proofErr w:type="spellEnd"/>
      <w:r w:rsidR="00E519DA" w:rsidRPr="004F60F3">
        <w:rPr>
          <w:b w:val="0"/>
          <w:sz w:val="22"/>
          <w:szCs w:val="22"/>
          <w:lang w:bidi="ru-RU"/>
        </w:rPr>
        <w:t xml:space="preserve"> по Мурманской области, </w:t>
      </w:r>
      <w:r w:rsidRPr="004F60F3">
        <w:rPr>
          <w:b w:val="0"/>
          <w:sz w:val="22"/>
          <w:szCs w:val="22"/>
          <w:lang w:bidi="ru-RU"/>
        </w:rPr>
        <w:t>Мурманская о</w:t>
      </w:r>
      <w:r w:rsidRPr="004F60F3">
        <w:rPr>
          <w:b w:val="0"/>
          <w:sz w:val="22"/>
          <w:szCs w:val="22"/>
          <w:lang w:bidi="ru-RU"/>
        </w:rPr>
        <w:t>б</w:t>
      </w:r>
      <w:r w:rsidRPr="004F60F3">
        <w:rPr>
          <w:b w:val="0"/>
          <w:sz w:val="22"/>
          <w:szCs w:val="22"/>
          <w:lang w:bidi="ru-RU"/>
        </w:rPr>
        <w:t xml:space="preserve">ластная общественная организация «Союз писателей России», Мурманская </w:t>
      </w:r>
      <w:r w:rsidR="00DB3E28" w:rsidRPr="004F60F3">
        <w:rPr>
          <w:b w:val="0"/>
          <w:sz w:val="22"/>
          <w:szCs w:val="22"/>
          <w:lang w:bidi="ru-RU"/>
        </w:rPr>
        <w:t>м</w:t>
      </w:r>
      <w:r w:rsidRPr="004F60F3">
        <w:rPr>
          <w:b w:val="0"/>
          <w:sz w:val="22"/>
          <w:szCs w:val="22"/>
          <w:lang w:bidi="ru-RU"/>
        </w:rPr>
        <w:t xml:space="preserve">итрополия Русской </w:t>
      </w:r>
      <w:r w:rsidR="00134AA5" w:rsidRPr="004F60F3">
        <w:rPr>
          <w:b w:val="0"/>
          <w:sz w:val="22"/>
          <w:szCs w:val="22"/>
          <w:lang w:bidi="ru-RU"/>
        </w:rPr>
        <w:t>п</w:t>
      </w:r>
      <w:r w:rsidRPr="004F60F3">
        <w:rPr>
          <w:b w:val="0"/>
          <w:sz w:val="22"/>
          <w:szCs w:val="22"/>
          <w:lang w:bidi="ru-RU"/>
        </w:rPr>
        <w:t>равосла</w:t>
      </w:r>
      <w:r w:rsidRPr="004F60F3">
        <w:rPr>
          <w:b w:val="0"/>
          <w:sz w:val="22"/>
          <w:szCs w:val="22"/>
          <w:lang w:bidi="ru-RU"/>
        </w:rPr>
        <w:t>в</w:t>
      </w:r>
      <w:r w:rsidRPr="004F60F3">
        <w:rPr>
          <w:b w:val="0"/>
          <w:sz w:val="22"/>
          <w:szCs w:val="22"/>
          <w:lang w:bidi="ru-RU"/>
        </w:rPr>
        <w:t xml:space="preserve">ной </w:t>
      </w:r>
      <w:r w:rsidR="00134AA5" w:rsidRPr="004F60F3">
        <w:rPr>
          <w:b w:val="0"/>
          <w:sz w:val="22"/>
          <w:szCs w:val="22"/>
          <w:lang w:bidi="ru-RU"/>
        </w:rPr>
        <w:t>ц</w:t>
      </w:r>
      <w:r w:rsidRPr="004F60F3">
        <w:rPr>
          <w:b w:val="0"/>
          <w:sz w:val="22"/>
          <w:szCs w:val="22"/>
          <w:lang w:bidi="ru-RU"/>
        </w:rPr>
        <w:t>еркви Московского патриархата, Общество с ограниченной ответственностью «Первый приватизацио</w:t>
      </w:r>
      <w:r w:rsidRPr="004F60F3">
        <w:rPr>
          <w:b w:val="0"/>
          <w:sz w:val="22"/>
          <w:szCs w:val="22"/>
          <w:lang w:bidi="ru-RU"/>
        </w:rPr>
        <w:t>н</w:t>
      </w:r>
      <w:r w:rsidRPr="004F60F3">
        <w:rPr>
          <w:b w:val="0"/>
          <w:sz w:val="22"/>
          <w:szCs w:val="22"/>
          <w:lang w:bidi="ru-RU"/>
        </w:rPr>
        <w:t xml:space="preserve">ный фонд «Страхование жизни», </w:t>
      </w:r>
      <w:r w:rsidR="00F64921" w:rsidRPr="004F60F3">
        <w:rPr>
          <w:b w:val="0"/>
          <w:sz w:val="22"/>
          <w:szCs w:val="22"/>
          <w:lang w:bidi="ru-RU"/>
        </w:rPr>
        <w:t xml:space="preserve">Мурманская языковая школа, </w:t>
      </w:r>
      <w:r w:rsidRPr="004F60F3">
        <w:rPr>
          <w:b w:val="0"/>
          <w:sz w:val="22"/>
          <w:szCs w:val="22"/>
          <w:lang w:bidi="ru-RU"/>
        </w:rPr>
        <w:t>Мурманский региональный общественный фонд поддержки без</w:t>
      </w:r>
      <w:r w:rsidRPr="004F60F3">
        <w:rPr>
          <w:b w:val="0"/>
          <w:sz w:val="22"/>
          <w:szCs w:val="22"/>
          <w:lang w:bidi="ru-RU"/>
        </w:rPr>
        <w:softHyphen/>
        <w:t>домных животных «Ищу Человека», Генеральное консульство Королевства Норвегия</w:t>
      </w:r>
      <w:proofErr w:type="gramEnd"/>
      <w:r w:rsidRPr="004F60F3">
        <w:rPr>
          <w:b w:val="0"/>
          <w:sz w:val="22"/>
          <w:szCs w:val="22"/>
          <w:lang w:bidi="ru-RU"/>
        </w:rPr>
        <w:t xml:space="preserve"> в Мур</w:t>
      </w:r>
      <w:r w:rsidRPr="004F60F3">
        <w:rPr>
          <w:b w:val="0"/>
          <w:sz w:val="22"/>
          <w:szCs w:val="22"/>
          <w:lang w:bidi="ru-RU"/>
        </w:rPr>
        <w:softHyphen/>
        <w:t xml:space="preserve">манске, Мурманское отделение Генерального консульства Финляндии в Санкт-Петербурге, Генеральное консульство Швеции в Санкт-Петербурге, </w:t>
      </w:r>
      <w:r w:rsidR="003464C2">
        <w:rPr>
          <w:b w:val="0"/>
          <w:sz w:val="22"/>
          <w:szCs w:val="22"/>
          <w:lang w:bidi="ru-RU"/>
        </w:rPr>
        <w:t>М</w:t>
      </w:r>
      <w:r w:rsidRPr="004F60F3">
        <w:rPr>
          <w:b w:val="0"/>
          <w:sz w:val="22"/>
          <w:szCs w:val="22"/>
          <w:lang w:bidi="ru-RU"/>
        </w:rPr>
        <w:t>урманский офис Норвежского Баренц</w:t>
      </w:r>
      <w:r w:rsidR="00134AA5" w:rsidRPr="004F60F3">
        <w:rPr>
          <w:b w:val="0"/>
          <w:sz w:val="22"/>
          <w:szCs w:val="22"/>
          <w:lang w:bidi="ru-RU"/>
        </w:rPr>
        <w:t xml:space="preserve">ева </w:t>
      </w:r>
      <w:r w:rsidRPr="004F60F3">
        <w:rPr>
          <w:b w:val="0"/>
          <w:sz w:val="22"/>
          <w:szCs w:val="22"/>
          <w:lang w:bidi="ru-RU"/>
        </w:rPr>
        <w:t>секретариата при по</w:t>
      </w:r>
      <w:r w:rsidRPr="004F60F3">
        <w:rPr>
          <w:b w:val="0"/>
          <w:sz w:val="22"/>
          <w:szCs w:val="22"/>
          <w:lang w:bidi="ru-RU"/>
        </w:rPr>
        <w:t>д</w:t>
      </w:r>
      <w:r w:rsidRPr="004F60F3">
        <w:rPr>
          <w:b w:val="0"/>
          <w:sz w:val="22"/>
          <w:szCs w:val="22"/>
          <w:lang w:bidi="ru-RU"/>
        </w:rPr>
        <w:t xml:space="preserve">держке Губернатора Мурманской области объявляют </w:t>
      </w:r>
      <w:r w:rsidRPr="004F60F3">
        <w:rPr>
          <w:sz w:val="22"/>
          <w:szCs w:val="22"/>
          <w:lang w:bidi="ru-RU"/>
        </w:rPr>
        <w:t>XXI</w:t>
      </w:r>
      <w:r w:rsidR="000376E6" w:rsidRPr="004F60F3">
        <w:rPr>
          <w:sz w:val="22"/>
          <w:szCs w:val="22"/>
          <w:lang w:val="en-US" w:bidi="ru-RU"/>
        </w:rPr>
        <w:t>I</w:t>
      </w:r>
      <w:r w:rsidR="009C0033" w:rsidRPr="004F60F3">
        <w:rPr>
          <w:sz w:val="22"/>
          <w:szCs w:val="22"/>
          <w:lang w:val="en-US" w:bidi="ru-RU"/>
        </w:rPr>
        <w:t>I</w:t>
      </w:r>
      <w:r w:rsidRPr="004F60F3">
        <w:rPr>
          <w:sz w:val="22"/>
          <w:szCs w:val="22"/>
          <w:lang w:bidi="ru-RU"/>
        </w:rPr>
        <w:t xml:space="preserve"> Меж</w:t>
      </w:r>
      <w:r w:rsidRPr="004F60F3">
        <w:rPr>
          <w:sz w:val="22"/>
          <w:szCs w:val="22"/>
          <w:lang w:bidi="ru-RU"/>
        </w:rPr>
        <w:softHyphen/>
        <w:t>дународный конкурс детской рукописной книги.</w:t>
      </w:r>
    </w:p>
    <w:p w:rsidR="001D4276" w:rsidRPr="00611E63" w:rsidRDefault="001D4276" w:rsidP="006F2B9B">
      <w:pPr>
        <w:spacing w:line="230" w:lineRule="auto"/>
        <w:jc w:val="both"/>
        <w:rPr>
          <w:sz w:val="32"/>
          <w:szCs w:val="22"/>
        </w:rPr>
      </w:pPr>
    </w:p>
    <w:p w:rsidR="0034761B" w:rsidRPr="003069D4" w:rsidRDefault="0034761B" w:rsidP="006F2B9B">
      <w:pPr>
        <w:pStyle w:val="a9"/>
        <w:widowControl w:val="0"/>
        <w:numPr>
          <w:ilvl w:val="0"/>
          <w:numId w:val="13"/>
        </w:numPr>
        <w:spacing w:line="230" w:lineRule="auto"/>
        <w:ind w:right="320"/>
        <w:jc w:val="center"/>
        <w:outlineLvl w:val="0"/>
        <w:rPr>
          <w:b/>
          <w:bCs/>
          <w:color w:val="000000"/>
          <w:szCs w:val="22"/>
          <w:u w:val="single"/>
          <w:lang w:bidi="ru-RU"/>
        </w:rPr>
      </w:pPr>
      <w:bookmarkStart w:id="0" w:name="bookmark0"/>
      <w:r w:rsidRPr="003069D4">
        <w:rPr>
          <w:b/>
          <w:bCs/>
          <w:color w:val="000000"/>
          <w:szCs w:val="22"/>
          <w:u w:val="single"/>
          <w:lang w:bidi="ru-RU"/>
        </w:rPr>
        <w:t>Организация и условия</w:t>
      </w:r>
      <w:bookmarkEnd w:id="0"/>
    </w:p>
    <w:p w:rsidR="0034761B" w:rsidRPr="002A314D" w:rsidRDefault="0034761B" w:rsidP="006F2B9B">
      <w:pPr>
        <w:pStyle w:val="a9"/>
        <w:widowControl w:val="0"/>
        <w:spacing w:line="230" w:lineRule="auto"/>
        <w:ind w:right="320"/>
        <w:outlineLvl w:val="0"/>
        <w:rPr>
          <w:b/>
          <w:bCs/>
          <w:color w:val="000000"/>
          <w:sz w:val="22"/>
          <w:szCs w:val="22"/>
          <w:lang w:bidi="ru-RU"/>
        </w:rPr>
      </w:pPr>
    </w:p>
    <w:p w:rsidR="0034761B" w:rsidRPr="002A314D" w:rsidRDefault="0034761B" w:rsidP="00696C6C">
      <w:pPr>
        <w:widowControl w:val="0"/>
        <w:numPr>
          <w:ilvl w:val="0"/>
          <w:numId w:val="11"/>
        </w:numPr>
        <w:tabs>
          <w:tab w:val="left" w:pos="851"/>
        </w:tabs>
        <w:spacing w:after="64" w:line="230" w:lineRule="auto"/>
        <w:ind w:right="27" w:firstLine="426"/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 xml:space="preserve">Конкурс стартует </w:t>
      </w:r>
      <w:r w:rsidR="009C0033" w:rsidRPr="002A314D">
        <w:rPr>
          <w:b/>
          <w:bCs/>
          <w:color w:val="FF0000"/>
          <w:sz w:val="22"/>
          <w:szCs w:val="22"/>
          <w:lang w:bidi="ru-RU"/>
        </w:rPr>
        <w:t>30 октября 2019 года</w:t>
      </w:r>
      <w:r w:rsidRPr="002A314D">
        <w:rPr>
          <w:b/>
          <w:bCs/>
          <w:color w:val="000000"/>
          <w:sz w:val="22"/>
          <w:szCs w:val="22"/>
          <w:lang w:bidi="ru-RU"/>
        </w:rPr>
        <w:t xml:space="preserve"> </w:t>
      </w:r>
      <w:r w:rsidR="009C0033" w:rsidRPr="002A314D">
        <w:rPr>
          <w:color w:val="000000"/>
          <w:sz w:val="22"/>
          <w:szCs w:val="22"/>
          <w:lang w:bidi="ru-RU"/>
        </w:rPr>
        <w:t>в Мурманской областной детско-юношеской библиотеке имени В.</w:t>
      </w:r>
      <w:r w:rsidR="004C5C16">
        <w:rPr>
          <w:color w:val="000000"/>
          <w:sz w:val="22"/>
          <w:szCs w:val="22"/>
          <w:lang w:bidi="ru-RU"/>
        </w:rPr>
        <w:t xml:space="preserve"> </w:t>
      </w:r>
      <w:r w:rsidR="009C0033" w:rsidRPr="002A314D">
        <w:rPr>
          <w:color w:val="000000"/>
          <w:sz w:val="22"/>
          <w:szCs w:val="22"/>
          <w:lang w:bidi="ru-RU"/>
        </w:rPr>
        <w:t>П. Махаевой.</w:t>
      </w:r>
    </w:p>
    <w:p w:rsidR="0034761B" w:rsidRPr="002A314D" w:rsidRDefault="0034761B" w:rsidP="00696C6C">
      <w:pPr>
        <w:widowControl w:val="0"/>
        <w:numPr>
          <w:ilvl w:val="0"/>
          <w:numId w:val="11"/>
        </w:numPr>
        <w:tabs>
          <w:tab w:val="left" w:pos="851"/>
        </w:tabs>
        <w:spacing w:after="56" w:line="230" w:lineRule="auto"/>
        <w:ind w:right="27" w:firstLine="426"/>
        <w:jc w:val="both"/>
        <w:rPr>
          <w:color w:val="000000"/>
          <w:sz w:val="22"/>
          <w:szCs w:val="22"/>
          <w:lang w:bidi="ru-RU"/>
        </w:rPr>
      </w:pPr>
      <w:proofErr w:type="gramStart"/>
      <w:r w:rsidRPr="002A314D">
        <w:rPr>
          <w:color w:val="000000"/>
          <w:sz w:val="22"/>
          <w:szCs w:val="22"/>
          <w:lang w:bidi="ru-RU"/>
        </w:rPr>
        <w:t>В конкурсе могут участвовать дошкольники строго от 5 лет, обучающиеся школ, студенты образ</w:t>
      </w:r>
      <w:r w:rsidRPr="002A314D">
        <w:rPr>
          <w:color w:val="000000"/>
          <w:sz w:val="22"/>
          <w:szCs w:val="22"/>
          <w:lang w:bidi="ru-RU"/>
        </w:rPr>
        <w:t>о</w:t>
      </w:r>
      <w:r w:rsidRPr="002A314D">
        <w:rPr>
          <w:color w:val="000000"/>
          <w:sz w:val="22"/>
          <w:szCs w:val="22"/>
          <w:lang w:bidi="ru-RU"/>
        </w:rPr>
        <w:t>вательных учреждений начального, среднего и высшего профессионального образования (до 21 года), семьи, участники творческих объединений, кружков, студий, биб</w:t>
      </w:r>
      <w:r w:rsidRPr="002A314D">
        <w:rPr>
          <w:color w:val="000000"/>
          <w:sz w:val="22"/>
          <w:szCs w:val="22"/>
          <w:lang w:bidi="ru-RU"/>
        </w:rPr>
        <w:softHyphen/>
        <w:t>лиотеки, авторские коллективы и коллективы а</w:t>
      </w:r>
      <w:r w:rsidRPr="002A314D">
        <w:rPr>
          <w:color w:val="000000"/>
          <w:sz w:val="22"/>
          <w:szCs w:val="22"/>
          <w:lang w:bidi="ru-RU"/>
        </w:rPr>
        <w:t>в</w:t>
      </w:r>
      <w:r w:rsidRPr="002A314D">
        <w:rPr>
          <w:color w:val="000000"/>
          <w:sz w:val="22"/>
          <w:szCs w:val="22"/>
          <w:lang w:bidi="ru-RU"/>
        </w:rPr>
        <w:t>торов, детские центры творчества, детские художественные школы и школы искусств, иные детские орган</w:t>
      </w:r>
      <w:r w:rsidRPr="002A314D">
        <w:rPr>
          <w:color w:val="000000"/>
          <w:sz w:val="22"/>
          <w:szCs w:val="22"/>
          <w:lang w:bidi="ru-RU"/>
        </w:rPr>
        <w:t>и</w:t>
      </w:r>
      <w:r w:rsidRPr="002A314D">
        <w:rPr>
          <w:color w:val="000000"/>
          <w:sz w:val="22"/>
          <w:szCs w:val="22"/>
          <w:lang w:bidi="ru-RU"/>
        </w:rPr>
        <w:t>зации на территориях Ба</w:t>
      </w:r>
      <w:r w:rsidRPr="002A314D">
        <w:rPr>
          <w:color w:val="000000"/>
          <w:sz w:val="22"/>
          <w:szCs w:val="22"/>
          <w:lang w:bidi="ru-RU"/>
        </w:rPr>
        <w:softHyphen/>
        <w:t>ренцева Евро-Арктического региона, России, других стран.</w:t>
      </w:r>
      <w:proofErr w:type="gramEnd"/>
    </w:p>
    <w:p w:rsidR="0034761B" w:rsidRPr="002A314D" w:rsidRDefault="0034761B" w:rsidP="00696C6C">
      <w:pPr>
        <w:widowControl w:val="0"/>
        <w:numPr>
          <w:ilvl w:val="0"/>
          <w:numId w:val="11"/>
        </w:numPr>
        <w:tabs>
          <w:tab w:val="left" w:pos="851"/>
        </w:tabs>
        <w:spacing w:after="91" w:line="230" w:lineRule="auto"/>
        <w:ind w:right="27" w:firstLine="426"/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>На конкурс представляются: стихи, рассказы, сказки, очерки, путевые заметки с реальным или фа</w:t>
      </w:r>
      <w:r w:rsidRPr="002A314D">
        <w:rPr>
          <w:color w:val="000000"/>
          <w:sz w:val="22"/>
          <w:szCs w:val="22"/>
          <w:lang w:bidi="ru-RU"/>
        </w:rPr>
        <w:t>н</w:t>
      </w:r>
      <w:r w:rsidRPr="002A314D">
        <w:rPr>
          <w:color w:val="000000"/>
          <w:sz w:val="22"/>
          <w:szCs w:val="22"/>
          <w:lang w:bidi="ru-RU"/>
        </w:rPr>
        <w:t>тастическим сюжетом, легенды, предания, истории о жизни своей семьи, далеких и близких предков.</w:t>
      </w:r>
    </w:p>
    <w:p w:rsidR="000008B6" w:rsidRPr="002A314D" w:rsidRDefault="000008B6" w:rsidP="000008B6">
      <w:pPr>
        <w:widowControl w:val="0"/>
        <w:numPr>
          <w:ilvl w:val="0"/>
          <w:numId w:val="11"/>
        </w:numPr>
        <w:tabs>
          <w:tab w:val="left" w:pos="851"/>
        </w:tabs>
        <w:spacing w:after="91" w:line="230" w:lineRule="auto"/>
        <w:ind w:right="320" w:firstLine="426"/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>В конкурсе выделены следующие возрастные группы:</w:t>
      </w:r>
    </w:p>
    <w:p w:rsidR="000008B6" w:rsidRPr="002A314D" w:rsidRDefault="000008B6" w:rsidP="00E953B7">
      <w:pPr>
        <w:widowControl w:val="0"/>
        <w:tabs>
          <w:tab w:val="left" w:pos="851"/>
        </w:tabs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 xml:space="preserve">- младшая: дошкольники (от 5 лет) </w:t>
      </w:r>
      <w:r w:rsidR="004C5C16">
        <w:rPr>
          <w:color w:val="000000"/>
          <w:sz w:val="22"/>
          <w:szCs w:val="22"/>
          <w:lang w:bidi="ru-RU"/>
        </w:rPr>
        <w:t>–</w:t>
      </w:r>
      <w:r w:rsidRPr="002A314D">
        <w:rPr>
          <w:color w:val="000000"/>
          <w:sz w:val="22"/>
          <w:szCs w:val="22"/>
          <w:lang w:bidi="ru-RU"/>
        </w:rPr>
        <w:t xml:space="preserve"> 1</w:t>
      </w:r>
      <w:r w:rsidR="004C5C16">
        <w:rPr>
          <w:color w:val="000000"/>
          <w:sz w:val="22"/>
          <w:szCs w:val="22"/>
          <w:lang w:bidi="ru-RU"/>
        </w:rPr>
        <w:t>–</w:t>
      </w:r>
      <w:r w:rsidRPr="002A314D">
        <w:rPr>
          <w:color w:val="000000"/>
          <w:sz w:val="22"/>
          <w:szCs w:val="22"/>
          <w:lang w:bidi="ru-RU"/>
        </w:rPr>
        <w:t>4 классы;</w:t>
      </w:r>
    </w:p>
    <w:p w:rsidR="000008B6" w:rsidRPr="002A314D" w:rsidRDefault="000008B6" w:rsidP="00E953B7">
      <w:pPr>
        <w:widowControl w:val="0"/>
        <w:tabs>
          <w:tab w:val="left" w:pos="851"/>
        </w:tabs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 xml:space="preserve">- </w:t>
      </w:r>
      <w:proofErr w:type="gramStart"/>
      <w:r w:rsidRPr="002A314D">
        <w:rPr>
          <w:color w:val="000000"/>
          <w:sz w:val="22"/>
          <w:szCs w:val="22"/>
          <w:lang w:bidi="ru-RU"/>
        </w:rPr>
        <w:t>средняя</w:t>
      </w:r>
      <w:proofErr w:type="gramEnd"/>
      <w:r w:rsidRPr="002A314D">
        <w:rPr>
          <w:color w:val="000000"/>
          <w:sz w:val="22"/>
          <w:szCs w:val="22"/>
          <w:lang w:bidi="ru-RU"/>
        </w:rPr>
        <w:t>: 5</w:t>
      </w:r>
      <w:r w:rsidR="004C5C16">
        <w:rPr>
          <w:color w:val="000000"/>
          <w:sz w:val="22"/>
          <w:szCs w:val="22"/>
          <w:lang w:bidi="ru-RU"/>
        </w:rPr>
        <w:t>–</w:t>
      </w:r>
      <w:r w:rsidRPr="002A314D">
        <w:rPr>
          <w:color w:val="000000"/>
          <w:sz w:val="22"/>
          <w:szCs w:val="22"/>
          <w:lang w:bidi="ru-RU"/>
        </w:rPr>
        <w:t>8 класс</w:t>
      </w:r>
      <w:r w:rsidR="004C5C16">
        <w:rPr>
          <w:color w:val="000000"/>
          <w:sz w:val="22"/>
          <w:szCs w:val="22"/>
          <w:lang w:bidi="ru-RU"/>
        </w:rPr>
        <w:t>ы</w:t>
      </w:r>
      <w:r w:rsidRPr="002A314D">
        <w:rPr>
          <w:color w:val="000000"/>
          <w:sz w:val="22"/>
          <w:szCs w:val="22"/>
          <w:lang w:bidi="ru-RU"/>
        </w:rPr>
        <w:t>;</w:t>
      </w:r>
    </w:p>
    <w:p w:rsidR="005926DB" w:rsidRDefault="000008B6" w:rsidP="00E953B7">
      <w:pPr>
        <w:widowControl w:val="0"/>
        <w:tabs>
          <w:tab w:val="left" w:pos="851"/>
        </w:tabs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>- старшая: 9</w:t>
      </w:r>
      <w:r w:rsidR="004C5C16">
        <w:rPr>
          <w:color w:val="000000"/>
          <w:sz w:val="22"/>
          <w:szCs w:val="22"/>
          <w:lang w:bidi="ru-RU"/>
        </w:rPr>
        <w:t>–</w:t>
      </w:r>
      <w:r w:rsidRPr="002A314D">
        <w:rPr>
          <w:color w:val="000000"/>
          <w:sz w:val="22"/>
          <w:szCs w:val="22"/>
          <w:lang w:bidi="ru-RU"/>
        </w:rPr>
        <w:t>11 класс</w:t>
      </w:r>
      <w:r w:rsidR="004C5C16">
        <w:rPr>
          <w:color w:val="000000"/>
          <w:sz w:val="22"/>
          <w:szCs w:val="22"/>
          <w:lang w:bidi="ru-RU"/>
        </w:rPr>
        <w:t>ы</w:t>
      </w:r>
      <w:r w:rsidRPr="002A314D">
        <w:rPr>
          <w:color w:val="000000"/>
          <w:sz w:val="22"/>
          <w:szCs w:val="22"/>
          <w:lang w:bidi="ru-RU"/>
        </w:rPr>
        <w:t xml:space="preserve"> – молод</w:t>
      </w:r>
      <w:r w:rsidR="004C5C16">
        <w:rPr>
          <w:color w:val="000000"/>
          <w:sz w:val="22"/>
          <w:szCs w:val="22"/>
          <w:lang w:bidi="ru-RU"/>
        </w:rPr>
        <w:t>ё</w:t>
      </w:r>
      <w:r w:rsidR="00593DD8">
        <w:rPr>
          <w:color w:val="000000"/>
          <w:sz w:val="22"/>
          <w:szCs w:val="22"/>
          <w:lang w:bidi="ru-RU"/>
        </w:rPr>
        <w:t>жь (до 21 года);</w:t>
      </w:r>
    </w:p>
    <w:p w:rsidR="00593DD8" w:rsidRPr="002A314D" w:rsidRDefault="00593DD8" w:rsidP="00E953B7">
      <w:pPr>
        <w:widowControl w:val="0"/>
        <w:tabs>
          <w:tab w:val="left" w:pos="851"/>
        </w:tabs>
        <w:jc w:val="both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 xml:space="preserve">- </w:t>
      </w:r>
      <w:proofErr w:type="gramStart"/>
      <w:r>
        <w:rPr>
          <w:color w:val="000000"/>
          <w:sz w:val="22"/>
          <w:szCs w:val="22"/>
          <w:lang w:bidi="ru-RU"/>
        </w:rPr>
        <w:t>семейная</w:t>
      </w:r>
      <w:proofErr w:type="gramEnd"/>
      <w:r>
        <w:rPr>
          <w:color w:val="000000"/>
          <w:sz w:val="22"/>
          <w:szCs w:val="22"/>
          <w:lang w:bidi="ru-RU"/>
        </w:rPr>
        <w:t xml:space="preserve"> (семейные и коллективные работы).</w:t>
      </w:r>
    </w:p>
    <w:p w:rsidR="00F84A09" w:rsidRPr="002A314D" w:rsidRDefault="0034761B" w:rsidP="00F84A09">
      <w:pPr>
        <w:widowControl w:val="0"/>
        <w:numPr>
          <w:ilvl w:val="0"/>
          <w:numId w:val="11"/>
        </w:numPr>
        <w:tabs>
          <w:tab w:val="left" w:pos="851"/>
        </w:tabs>
        <w:spacing w:line="230" w:lineRule="auto"/>
        <w:ind w:firstLine="426"/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>В конкурсе объявляются следующие номинации:</w:t>
      </w:r>
    </w:p>
    <w:p w:rsidR="0034761B" w:rsidRPr="002A314D" w:rsidRDefault="000376E6" w:rsidP="00F84A09">
      <w:pPr>
        <w:widowControl w:val="0"/>
        <w:tabs>
          <w:tab w:val="left" w:pos="851"/>
        </w:tabs>
        <w:spacing w:line="230" w:lineRule="auto"/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 xml:space="preserve">- </w:t>
      </w:r>
      <w:r w:rsidR="004C5C16">
        <w:rPr>
          <w:color w:val="000000"/>
          <w:sz w:val="22"/>
          <w:szCs w:val="22"/>
          <w:lang w:bidi="ru-RU"/>
        </w:rPr>
        <w:t>«</w:t>
      </w:r>
      <w:r w:rsidR="008A029F" w:rsidRPr="002A314D">
        <w:rPr>
          <w:color w:val="000000"/>
          <w:sz w:val="22"/>
          <w:szCs w:val="22"/>
          <w:lang w:bidi="ru-RU"/>
        </w:rPr>
        <w:t>Доблесть героев бессме</w:t>
      </w:r>
      <w:r w:rsidR="00845CCC">
        <w:rPr>
          <w:color w:val="000000"/>
          <w:sz w:val="22"/>
          <w:szCs w:val="22"/>
          <w:lang w:bidi="ru-RU"/>
        </w:rPr>
        <w:t>р</w:t>
      </w:r>
      <w:r w:rsidR="008A029F" w:rsidRPr="002A314D">
        <w:rPr>
          <w:color w:val="000000"/>
          <w:sz w:val="22"/>
          <w:szCs w:val="22"/>
          <w:lang w:bidi="ru-RU"/>
        </w:rPr>
        <w:t>тна</w:t>
      </w:r>
      <w:r w:rsidR="004C5C16">
        <w:rPr>
          <w:color w:val="000000"/>
          <w:sz w:val="22"/>
          <w:szCs w:val="22"/>
          <w:lang w:bidi="ru-RU"/>
        </w:rPr>
        <w:t>»</w:t>
      </w:r>
      <w:r w:rsidR="00DE2590" w:rsidRPr="002A314D">
        <w:rPr>
          <w:color w:val="000000"/>
          <w:sz w:val="22"/>
          <w:szCs w:val="22"/>
          <w:lang w:bidi="ru-RU"/>
        </w:rPr>
        <w:t xml:space="preserve"> </w:t>
      </w:r>
      <w:r w:rsidRPr="002A314D">
        <w:rPr>
          <w:color w:val="000000"/>
          <w:sz w:val="22"/>
          <w:szCs w:val="22"/>
          <w:lang w:bidi="ru-RU"/>
        </w:rPr>
        <w:t>(к 75-летию Победы в Великой Отечественной войне);</w:t>
      </w:r>
    </w:p>
    <w:p w:rsidR="00D87A59" w:rsidRPr="002A314D" w:rsidRDefault="006A1600" w:rsidP="00F84A09">
      <w:pPr>
        <w:tabs>
          <w:tab w:val="left" w:pos="851"/>
        </w:tabs>
        <w:spacing w:line="230" w:lineRule="auto"/>
        <w:jc w:val="both"/>
        <w:rPr>
          <w:sz w:val="22"/>
          <w:szCs w:val="22"/>
        </w:rPr>
      </w:pPr>
      <w:r w:rsidRPr="002A314D">
        <w:rPr>
          <w:sz w:val="22"/>
          <w:szCs w:val="22"/>
        </w:rPr>
        <w:t xml:space="preserve">- </w:t>
      </w:r>
      <w:r w:rsidR="004C5C16">
        <w:rPr>
          <w:sz w:val="22"/>
          <w:szCs w:val="22"/>
        </w:rPr>
        <w:t>«</w:t>
      </w:r>
      <w:r w:rsidR="00F64921" w:rsidRPr="002A314D">
        <w:rPr>
          <w:sz w:val="22"/>
          <w:szCs w:val="22"/>
        </w:rPr>
        <w:t>Мурманск – город моей мечты</w:t>
      </w:r>
      <w:r w:rsidR="004C5C16">
        <w:rPr>
          <w:sz w:val="22"/>
          <w:szCs w:val="22"/>
        </w:rPr>
        <w:t>»</w:t>
      </w:r>
      <w:r w:rsidR="00B02801" w:rsidRPr="002A314D">
        <w:rPr>
          <w:sz w:val="22"/>
          <w:szCs w:val="22"/>
        </w:rPr>
        <w:t>;</w:t>
      </w:r>
    </w:p>
    <w:p w:rsidR="006A1600" w:rsidRPr="002A314D" w:rsidRDefault="00D87A59" w:rsidP="00F84A09">
      <w:pPr>
        <w:tabs>
          <w:tab w:val="left" w:pos="709"/>
        </w:tabs>
        <w:spacing w:line="230" w:lineRule="auto"/>
        <w:jc w:val="both"/>
        <w:rPr>
          <w:sz w:val="22"/>
          <w:szCs w:val="22"/>
        </w:rPr>
      </w:pPr>
      <w:proofErr w:type="gramStart"/>
      <w:r w:rsidRPr="002A314D">
        <w:rPr>
          <w:sz w:val="22"/>
          <w:szCs w:val="22"/>
        </w:rPr>
        <w:t xml:space="preserve">- </w:t>
      </w:r>
      <w:r w:rsidR="004C5C16">
        <w:rPr>
          <w:sz w:val="22"/>
          <w:szCs w:val="22"/>
        </w:rPr>
        <w:t>«</w:t>
      </w:r>
      <w:r w:rsidR="00F64921" w:rsidRPr="002A314D">
        <w:rPr>
          <w:sz w:val="22"/>
          <w:szCs w:val="22"/>
        </w:rPr>
        <w:t>Скандинавская мозаика</w:t>
      </w:r>
      <w:r w:rsidR="004C5C16">
        <w:rPr>
          <w:sz w:val="22"/>
          <w:szCs w:val="22"/>
        </w:rPr>
        <w:t>»</w:t>
      </w:r>
      <w:r w:rsidR="00F64921" w:rsidRPr="002A314D">
        <w:rPr>
          <w:sz w:val="22"/>
          <w:szCs w:val="22"/>
        </w:rPr>
        <w:t xml:space="preserve"> (</w:t>
      </w:r>
      <w:r w:rsidR="0047742D" w:rsidRPr="002A314D">
        <w:rPr>
          <w:sz w:val="22"/>
          <w:szCs w:val="22"/>
        </w:rPr>
        <w:t xml:space="preserve">литература, </w:t>
      </w:r>
      <w:r w:rsidR="00F64921" w:rsidRPr="002A314D">
        <w:rPr>
          <w:sz w:val="22"/>
          <w:szCs w:val="22"/>
        </w:rPr>
        <w:t>культура,</w:t>
      </w:r>
      <w:r w:rsidR="0047742D" w:rsidRPr="002A314D">
        <w:rPr>
          <w:sz w:val="22"/>
          <w:szCs w:val="22"/>
        </w:rPr>
        <w:t xml:space="preserve"> история и традиции</w:t>
      </w:r>
      <w:r w:rsidR="00F64921" w:rsidRPr="002A314D">
        <w:rPr>
          <w:sz w:val="22"/>
          <w:szCs w:val="22"/>
        </w:rPr>
        <w:t xml:space="preserve"> северных стран</w:t>
      </w:r>
      <w:r w:rsidR="00E47EB1" w:rsidRPr="002A314D">
        <w:rPr>
          <w:sz w:val="22"/>
          <w:szCs w:val="22"/>
        </w:rPr>
        <w:t>:</w:t>
      </w:r>
      <w:proofErr w:type="gramEnd"/>
      <w:r w:rsidR="00E47EB1" w:rsidRPr="002A314D">
        <w:rPr>
          <w:sz w:val="22"/>
          <w:szCs w:val="22"/>
        </w:rPr>
        <w:t xml:space="preserve"> </w:t>
      </w:r>
      <w:proofErr w:type="gramStart"/>
      <w:r w:rsidR="00E47EB1" w:rsidRPr="002A314D">
        <w:rPr>
          <w:sz w:val="22"/>
          <w:szCs w:val="22"/>
        </w:rPr>
        <w:t>Норвегия, Финля</w:t>
      </w:r>
      <w:r w:rsidR="00E47EB1" w:rsidRPr="002A314D">
        <w:rPr>
          <w:sz w:val="22"/>
          <w:szCs w:val="22"/>
        </w:rPr>
        <w:t>н</w:t>
      </w:r>
      <w:r w:rsidR="00E47EB1" w:rsidRPr="002A314D">
        <w:rPr>
          <w:sz w:val="22"/>
          <w:szCs w:val="22"/>
        </w:rPr>
        <w:t>дия, Швеция, Дания</w:t>
      </w:r>
      <w:r w:rsidR="00F64921" w:rsidRPr="002A314D">
        <w:rPr>
          <w:sz w:val="22"/>
          <w:szCs w:val="22"/>
        </w:rPr>
        <w:t>);</w:t>
      </w:r>
      <w:proofErr w:type="gramEnd"/>
    </w:p>
    <w:p w:rsidR="005D56A8" w:rsidRPr="002A314D" w:rsidRDefault="005D56A8" w:rsidP="00F84A09">
      <w:pPr>
        <w:tabs>
          <w:tab w:val="left" w:pos="709"/>
        </w:tabs>
        <w:spacing w:line="230" w:lineRule="auto"/>
        <w:jc w:val="both"/>
        <w:rPr>
          <w:sz w:val="22"/>
          <w:szCs w:val="22"/>
        </w:rPr>
      </w:pPr>
      <w:r w:rsidRPr="002A314D">
        <w:rPr>
          <w:sz w:val="22"/>
          <w:szCs w:val="22"/>
        </w:rPr>
        <w:t xml:space="preserve">- </w:t>
      </w:r>
      <w:r w:rsidR="004C5C16">
        <w:rPr>
          <w:sz w:val="22"/>
          <w:szCs w:val="22"/>
        </w:rPr>
        <w:t>«</w:t>
      </w:r>
      <w:r w:rsidRPr="002A314D">
        <w:rPr>
          <w:sz w:val="22"/>
          <w:szCs w:val="22"/>
        </w:rPr>
        <w:t>Мой сильный маленький народ</w:t>
      </w:r>
      <w:r w:rsidR="004C5C16">
        <w:rPr>
          <w:sz w:val="22"/>
          <w:szCs w:val="22"/>
        </w:rPr>
        <w:t>»</w:t>
      </w:r>
      <w:r w:rsidRPr="002A314D">
        <w:rPr>
          <w:sz w:val="22"/>
          <w:szCs w:val="22"/>
        </w:rPr>
        <w:t xml:space="preserve"> (</w:t>
      </w:r>
      <w:r w:rsidR="007241DF" w:rsidRPr="002A314D">
        <w:rPr>
          <w:sz w:val="22"/>
          <w:szCs w:val="22"/>
        </w:rPr>
        <w:t>коренные народы Крайнего Севера);</w:t>
      </w:r>
    </w:p>
    <w:p w:rsidR="006D1ABA" w:rsidRDefault="006948C5" w:rsidP="006F2B9B">
      <w:pPr>
        <w:tabs>
          <w:tab w:val="left" w:pos="851"/>
        </w:tabs>
        <w:spacing w:line="230" w:lineRule="auto"/>
        <w:jc w:val="both"/>
        <w:rPr>
          <w:sz w:val="22"/>
          <w:szCs w:val="22"/>
        </w:rPr>
      </w:pPr>
      <w:r w:rsidRPr="002A314D">
        <w:rPr>
          <w:sz w:val="22"/>
          <w:szCs w:val="22"/>
        </w:rPr>
        <w:t xml:space="preserve">- </w:t>
      </w:r>
      <w:r w:rsidR="004C5C16">
        <w:rPr>
          <w:sz w:val="22"/>
          <w:szCs w:val="22"/>
        </w:rPr>
        <w:t>«</w:t>
      </w:r>
      <w:r w:rsidRPr="002A314D">
        <w:rPr>
          <w:sz w:val="22"/>
          <w:szCs w:val="22"/>
        </w:rPr>
        <w:t>Ста</w:t>
      </w:r>
      <w:r w:rsidR="00DB3E28">
        <w:rPr>
          <w:sz w:val="22"/>
          <w:szCs w:val="22"/>
        </w:rPr>
        <w:t>нь природе другом</w:t>
      </w:r>
      <w:r w:rsidR="004C5C16">
        <w:rPr>
          <w:sz w:val="22"/>
          <w:szCs w:val="22"/>
        </w:rPr>
        <w:t>»</w:t>
      </w:r>
      <w:r w:rsidR="00DB3E28">
        <w:rPr>
          <w:sz w:val="22"/>
          <w:szCs w:val="22"/>
        </w:rPr>
        <w:t>;</w:t>
      </w:r>
    </w:p>
    <w:p w:rsidR="00EB5226" w:rsidRPr="002A314D" w:rsidRDefault="009D76E9" w:rsidP="00793CDD">
      <w:pPr>
        <w:tabs>
          <w:tab w:val="left" w:pos="426"/>
          <w:tab w:val="left" w:pos="851"/>
        </w:tabs>
        <w:spacing w:line="230" w:lineRule="auto"/>
        <w:jc w:val="both"/>
        <w:rPr>
          <w:sz w:val="22"/>
          <w:szCs w:val="22"/>
        </w:rPr>
      </w:pPr>
      <w:r w:rsidRPr="002A314D">
        <w:rPr>
          <w:sz w:val="22"/>
          <w:szCs w:val="22"/>
        </w:rPr>
        <w:t xml:space="preserve">       </w:t>
      </w:r>
      <w:r w:rsidR="000008B6" w:rsidRPr="002A314D">
        <w:rPr>
          <w:sz w:val="22"/>
          <w:szCs w:val="22"/>
        </w:rPr>
        <w:t>1.6</w:t>
      </w:r>
      <w:r w:rsidR="00B65D24" w:rsidRPr="002A314D">
        <w:rPr>
          <w:sz w:val="22"/>
          <w:szCs w:val="22"/>
        </w:rPr>
        <w:t xml:space="preserve">. </w:t>
      </w:r>
      <w:r w:rsidR="00EB5226" w:rsidRPr="002A314D">
        <w:rPr>
          <w:sz w:val="22"/>
          <w:szCs w:val="22"/>
        </w:rPr>
        <w:t>Вопросами организации и проведения конкурса занимается рабочая группа, формируемая из учред</w:t>
      </w:r>
      <w:r w:rsidR="00EB5226" w:rsidRPr="002A314D">
        <w:rPr>
          <w:sz w:val="22"/>
          <w:szCs w:val="22"/>
        </w:rPr>
        <w:t>и</w:t>
      </w:r>
      <w:r w:rsidR="00EB5226" w:rsidRPr="002A314D">
        <w:rPr>
          <w:sz w:val="22"/>
          <w:szCs w:val="22"/>
        </w:rPr>
        <w:t>телей конкурса.</w:t>
      </w:r>
    </w:p>
    <w:p w:rsidR="001D4276" w:rsidRPr="002A314D" w:rsidRDefault="000008B6" w:rsidP="00793CDD">
      <w:pPr>
        <w:tabs>
          <w:tab w:val="left" w:pos="426"/>
          <w:tab w:val="left" w:pos="851"/>
        </w:tabs>
        <w:spacing w:line="230" w:lineRule="auto"/>
        <w:ind w:firstLine="426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1.7</w:t>
      </w:r>
      <w:r w:rsidR="00BC7DF1" w:rsidRPr="002A314D">
        <w:rPr>
          <w:sz w:val="22"/>
          <w:szCs w:val="22"/>
        </w:rPr>
        <w:t>. Для участия в конкурсе необходимо заполнить Заявку</w:t>
      </w:r>
      <w:r w:rsidR="005926DB">
        <w:rPr>
          <w:sz w:val="22"/>
          <w:szCs w:val="22"/>
        </w:rPr>
        <w:t>, согласно форме</w:t>
      </w:r>
      <w:r w:rsidR="0090034D">
        <w:rPr>
          <w:sz w:val="22"/>
          <w:szCs w:val="22"/>
        </w:rPr>
        <w:t>, размещенной на сайте би</w:t>
      </w:r>
      <w:r w:rsidR="0090034D">
        <w:rPr>
          <w:sz w:val="22"/>
          <w:szCs w:val="22"/>
        </w:rPr>
        <w:t>б</w:t>
      </w:r>
      <w:r w:rsidR="0090034D">
        <w:rPr>
          <w:sz w:val="22"/>
          <w:szCs w:val="22"/>
        </w:rPr>
        <w:t xml:space="preserve">лиотеки: </w:t>
      </w:r>
      <w:hyperlink r:id="rId8" w:history="1">
        <w:r w:rsidR="0090034D" w:rsidRPr="0090034D">
          <w:rPr>
            <w:rStyle w:val="a6"/>
            <w:color w:val="auto"/>
            <w:sz w:val="22"/>
            <w:szCs w:val="22"/>
          </w:rPr>
          <w:t>https://www.libkids51.ru/</w:t>
        </w:r>
      </w:hyperlink>
      <w:r w:rsidR="005926DB" w:rsidRPr="0090034D">
        <w:rPr>
          <w:sz w:val="22"/>
          <w:szCs w:val="22"/>
        </w:rPr>
        <w:t>.</w:t>
      </w:r>
    </w:p>
    <w:p w:rsidR="001D4276" w:rsidRPr="002A314D" w:rsidRDefault="000008B6" w:rsidP="00793CDD">
      <w:pPr>
        <w:tabs>
          <w:tab w:val="left" w:pos="426"/>
          <w:tab w:val="left" w:pos="851"/>
        </w:tabs>
        <w:spacing w:line="230" w:lineRule="auto"/>
        <w:ind w:firstLine="426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1.8.</w:t>
      </w:r>
      <w:r w:rsidR="007241DF" w:rsidRPr="002A314D">
        <w:rPr>
          <w:sz w:val="22"/>
          <w:szCs w:val="22"/>
        </w:rPr>
        <w:t xml:space="preserve"> </w:t>
      </w:r>
      <w:proofErr w:type="gramStart"/>
      <w:r w:rsidR="00EB5226" w:rsidRPr="002A314D">
        <w:rPr>
          <w:sz w:val="22"/>
          <w:szCs w:val="22"/>
        </w:rPr>
        <w:t>Конкурсная книга должна иметь</w:t>
      </w:r>
      <w:r w:rsidR="00732B3E" w:rsidRPr="002A314D">
        <w:rPr>
          <w:sz w:val="22"/>
          <w:szCs w:val="22"/>
        </w:rPr>
        <w:t xml:space="preserve"> формат не более А3,</w:t>
      </w:r>
      <w:r w:rsidR="00EB5226" w:rsidRPr="002A314D">
        <w:rPr>
          <w:sz w:val="22"/>
          <w:szCs w:val="22"/>
        </w:rPr>
        <w:t xml:space="preserve"> обложку, титульный лист, оглавление, соде</w:t>
      </w:r>
      <w:r w:rsidR="00EB5226" w:rsidRPr="002A314D">
        <w:rPr>
          <w:sz w:val="22"/>
          <w:szCs w:val="22"/>
        </w:rPr>
        <w:t>р</w:t>
      </w:r>
      <w:r w:rsidR="00EB5226" w:rsidRPr="002A314D">
        <w:rPr>
          <w:sz w:val="22"/>
          <w:szCs w:val="22"/>
        </w:rPr>
        <w:t>жать основные сведения об авторе, художнике-иллюстраторе (фамилия, имя, возраст, школа, класс, место проживания</w:t>
      </w:r>
      <w:r w:rsidR="006E2321" w:rsidRPr="002A314D">
        <w:rPr>
          <w:sz w:val="22"/>
          <w:szCs w:val="22"/>
        </w:rPr>
        <w:t>, контактные телефоны</w:t>
      </w:r>
      <w:r w:rsidR="00EB5226" w:rsidRPr="002A314D">
        <w:rPr>
          <w:sz w:val="22"/>
          <w:szCs w:val="22"/>
        </w:rPr>
        <w:t>)</w:t>
      </w:r>
      <w:r w:rsidR="00DB1C0D" w:rsidRPr="002A314D">
        <w:rPr>
          <w:sz w:val="22"/>
          <w:szCs w:val="22"/>
        </w:rPr>
        <w:t>, быть безопасной для чтения</w:t>
      </w:r>
      <w:r w:rsidR="00EB5226" w:rsidRPr="002A314D">
        <w:rPr>
          <w:sz w:val="22"/>
          <w:szCs w:val="22"/>
        </w:rPr>
        <w:t>.</w:t>
      </w:r>
      <w:proofErr w:type="gramEnd"/>
    </w:p>
    <w:p w:rsidR="000E5194" w:rsidRPr="002A314D" w:rsidRDefault="000008B6" w:rsidP="00793CDD">
      <w:pPr>
        <w:tabs>
          <w:tab w:val="left" w:pos="426"/>
          <w:tab w:val="left" w:pos="851"/>
        </w:tabs>
        <w:spacing w:line="230" w:lineRule="auto"/>
        <w:ind w:firstLine="426"/>
        <w:jc w:val="both"/>
        <w:rPr>
          <w:sz w:val="22"/>
          <w:szCs w:val="22"/>
        </w:rPr>
      </w:pPr>
      <w:r w:rsidRPr="002A314D">
        <w:rPr>
          <w:sz w:val="22"/>
          <w:szCs w:val="22"/>
        </w:rPr>
        <w:lastRenderedPageBreak/>
        <w:t>1.9.</w:t>
      </w:r>
      <w:r w:rsidR="000E5194" w:rsidRPr="002A314D">
        <w:rPr>
          <w:sz w:val="22"/>
          <w:szCs w:val="22"/>
        </w:rPr>
        <w:t xml:space="preserve"> Конкурсная книга не должна содержать нецензурную лексику и нарушать этические нормы. </w:t>
      </w:r>
      <w:r w:rsidR="00AD71C5" w:rsidRPr="002A314D">
        <w:rPr>
          <w:sz w:val="22"/>
          <w:szCs w:val="22"/>
        </w:rPr>
        <w:t>Пре</w:t>
      </w:r>
      <w:r w:rsidR="00AD71C5" w:rsidRPr="002A314D">
        <w:rPr>
          <w:sz w:val="22"/>
          <w:szCs w:val="22"/>
        </w:rPr>
        <w:t>д</w:t>
      </w:r>
      <w:r w:rsidR="00AD71C5" w:rsidRPr="002A314D">
        <w:rPr>
          <w:sz w:val="22"/>
          <w:szCs w:val="22"/>
        </w:rPr>
        <w:t xml:space="preserve">ставленные работы должны соответствовать действующему законодательству Российской Федерации, </w:t>
      </w:r>
      <w:r w:rsidR="004C5C16">
        <w:rPr>
          <w:sz w:val="22"/>
          <w:szCs w:val="22"/>
        </w:rPr>
        <w:t xml:space="preserve">                   </w:t>
      </w:r>
      <w:r w:rsidR="00AD71C5" w:rsidRPr="002A314D">
        <w:rPr>
          <w:sz w:val="22"/>
          <w:szCs w:val="22"/>
        </w:rPr>
        <w:t>в частности законодательству в области авторского права и данному Положению</w:t>
      </w:r>
      <w:r w:rsidR="00AD71C5" w:rsidRPr="002A314D">
        <w:rPr>
          <w:color w:val="444444"/>
          <w:sz w:val="22"/>
          <w:szCs w:val="22"/>
        </w:rPr>
        <w:t>.</w:t>
      </w:r>
    </w:p>
    <w:p w:rsidR="007241DF" w:rsidRPr="002A314D" w:rsidRDefault="00E9214A" w:rsidP="00793CDD">
      <w:pPr>
        <w:tabs>
          <w:tab w:val="left" w:pos="426"/>
          <w:tab w:val="left" w:pos="851"/>
        </w:tabs>
        <w:spacing w:line="23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008B6" w:rsidRPr="002A314D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0008B6" w:rsidRPr="002A314D">
        <w:rPr>
          <w:sz w:val="22"/>
          <w:szCs w:val="22"/>
        </w:rPr>
        <w:t>0.</w:t>
      </w:r>
      <w:r w:rsidR="007241DF" w:rsidRPr="002A314D">
        <w:rPr>
          <w:sz w:val="22"/>
          <w:szCs w:val="22"/>
        </w:rPr>
        <w:t xml:space="preserve"> На Конкурс не принимаются работы в виде рефератов, книги с текстами из </w:t>
      </w:r>
      <w:r w:rsidR="003464C2">
        <w:rPr>
          <w:sz w:val="22"/>
          <w:szCs w:val="22"/>
        </w:rPr>
        <w:t xml:space="preserve">сети </w:t>
      </w:r>
      <w:bookmarkStart w:id="1" w:name="_GoBack"/>
      <w:bookmarkEnd w:id="1"/>
      <w:r w:rsidR="007241DF" w:rsidRPr="002A314D">
        <w:rPr>
          <w:sz w:val="22"/>
          <w:szCs w:val="22"/>
        </w:rPr>
        <w:t>Интернет.</w:t>
      </w:r>
    </w:p>
    <w:p w:rsidR="007241DF" w:rsidRPr="002A314D" w:rsidRDefault="00E9214A" w:rsidP="00793CDD">
      <w:pPr>
        <w:tabs>
          <w:tab w:val="left" w:pos="426"/>
          <w:tab w:val="left" w:pos="851"/>
        </w:tabs>
        <w:spacing w:line="23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008B6" w:rsidRPr="002A314D">
        <w:rPr>
          <w:sz w:val="22"/>
          <w:szCs w:val="22"/>
        </w:rPr>
        <w:t>.1</w:t>
      </w:r>
      <w:r>
        <w:rPr>
          <w:sz w:val="22"/>
          <w:szCs w:val="22"/>
        </w:rPr>
        <w:t>1</w:t>
      </w:r>
      <w:r w:rsidR="000008B6" w:rsidRPr="002A314D">
        <w:rPr>
          <w:sz w:val="22"/>
          <w:szCs w:val="22"/>
        </w:rPr>
        <w:t>.</w:t>
      </w:r>
      <w:r w:rsidR="007241DF" w:rsidRPr="002A314D">
        <w:rPr>
          <w:sz w:val="22"/>
          <w:szCs w:val="22"/>
        </w:rPr>
        <w:t xml:space="preserve"> Конкурсная книга передается в Музей детской рукописной книги при Мурманской областной де</w:t>
      </w:r>
      <w:r w:rsidR="007241DF" w:rsidRPr="002A314D">
        <w:rPr>
          <w:sz w:val="22"/>
          <w:szCs w:val="22"/>
        </w:rPr>
        <w:t>т</w:t>
      </w:r>
      <w:r w:rsidR="007241DF" w:rsidRPr="002A314D">
        <w:rPr>
          <w:sz w:val="22"/>
          <w:szCs w:val="22"/>
        </w:rPr>
        <w:t xml:space="preserve">ско-юношеской библиотеке </w:t>
      </w:r>
      <w:r w:rsidR="00745AF7" w:rsidRPr="002A314D">
        <w:rPr>
          <w:sz w:val="22"/>
          <w:szCs w:val="22"/>
        </w:rPr>
        <w:t>имени В.</w:t>
      </w:r>
      <w:r w:rsidR="004C5C16">
        <w:rPr>
          <w:sz w:val="22"/>
          <w:szCs w:val="22"/>
        </w:rPr>
        <w:t xml:space="preserve"> </w:t>
      </w:r>
      <w:r w:rsidR="00745AF7" w:rsidRPr="002A314D">
        <w:rPr>
          <w:sz w:val="22"/>
          <w:szCs w:val="22"/>
        </w:rPr>
        <w:t xml:space="preserve">П. Махаевой </w:t>
      </w:r>
      <w:r w:rsidR="007241DF" w:rsidRPr="002A314D">
        <w:rPr>
          <w:sz w:val="22"/>
          <w:szCs w:val="22"/>
        </w:rPr>
        <w:t>с предоставлением прав на использование конкурсной р</w:t>
      </w:r>
      <w:r w:rsidR="007241DF" w:rsidRPr="002A314D">
        <w:rPr>
          <w:sz w:val="22"/>
          <w:szCs w:val="22"/>
        </w:rPr>
        <w:t>а</w:t>
      </w:r>
      <w:r w:rsidR="007241DF" w:rsidRPr="002A314D">
        <w:rPr>
          <w:sz w:val="22"/>
          <w:szCs w:val="22"/>
        </w:rPr>
        <w:t>боты в некоммерческих целях.</w:t>
      </w:r>
      <w:r w:rsidR="008953CC" w:rsidRPr="002A314D">
        <w:rPr>
          <w:sz w:val="22"/>
          <w:szCs w:val="22"/>
        </w:rPr>
        <w:t xml:space="preserve"> </w:t>
      </w:r>
    </w:p>
    <w:p w:rsidR="007241DF" w:rsidRPr="003069D4" w:rsidRDefault="007241DF" w:rsidP="007241DF">
      <w:pPr>
        <w:tabs>
          <w:tab w:val="left" w:pos="851"/>
        </w:tabs>
        <w:spacing w:line="230" w:lineRule="auto"/>
        <w:ind w:left="486"/>
        <w:jc w:val="both"/>
        <w:rPr>
          <w:sz w:val="16"/>
          <w:szCs w:val="22"/>
        </w:rPr>
      </w:pPr>
    </w:p>
    <w:p w:rsidR="00EB5226" w:rsidRPr="003069D4" w:rsidRDefault="00EB5226" w:rsidP="006F2B9B">
      <w:pPr>
        <w:numPr>
          <w:ilvl w:val="0"/>
          <w:numId w:val="5"/>
        </w:numPr>
        <w:tabs>
          <w:tab w:val="clear" w:pos="720"/>
        </w:tabs>
        <w:spacing w:line="230" w:lineRule="auto"/>
        <w:ind w:left="0" w:firstLine="426"/>
        <w:jc w:val="center"/>
        <w:rPr>
          <w:b/>
          <w:szCs w:val="22"/>
          <w:u w:val="single"/>
        </w:rPr>
      </w:pPr>
      <w:r w:rsidRPr="003069D4">
        <w:rPr>
          <w:b/>
          <w:szCs w:val="22"/>
          <w:u w:val="single"/>
        </w:rPr>
        <w:t>Подведение итогов</w:t>
      </w:r>
    </w:p>
    <w:p w:rsidR="001D4276" w:rsidRPr="002A314D" w:rsidRDefault="001D4276" w:rsidP="006F2B9B">
      <w:pPr>
        <w:spacing w:line="230" w:lineRule="auto"/>
        <w:ind w:left="426"/>
        <w:rPr>
          <w:b/>
          <w:sz w:val="22"/>
          <w:szCs w:val="22"/>
          <w:u w:val="single"/>
        </w:rPr>
      </w:pPr>
    </w:p>
    <w:p w:rsidR="0034761B" w:rsidRPr="003069D4" w:rsidRDefault="0034761B" w:rsidP="006F2B9B">
      <w:pPr>
        <w:spacing w:line="230" w:lineRule="auto"/>
        <w:ind w:left="720"/>
        <w:jc w:val="both"/>
        <w:rPr>
          <w:sz w:val="2"/>
          <w:szCs w:val="22"/>
        </w:rPr>
      </w:pPr>
    </w:p>
    <w:p w:rsidR="0034761B" w:rsidRPr="002A314D" w:rsidRDefault="0034761B" w:rsidP="006F2B9B">
      <w:pPr>
        <w:spacing w:line="230" w:lineRule="auto"/>
        <w:ind w:left="426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2.1. Конкурс проводится в два этапа:</w:t>
      </w:r>
    </w:p>
    <w:p w:rsidR="0034761B" w:rsidRPr="002A314D" w:rsidRDefault="0034761B" w:rsidP="006F2B9B">
      <w:pPr>
        <w:spacing w:line="230" w:lineRule="auto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а) в районах (отбор лучших работ);</w:t>
      </w:r>
    </w:p>
    <w:p w:rsidR="00277D90" w:rsidRPr="002A314D" w:rsidRDefault="0034761B" w:rsidP="00277D90">
      <w:pPr>
        <w:spacing w:line="230" w:lineRule="auto"/>
        <w:jc w:val="both"/>
        <w:rPr>
          <w:sz w:val="22"/>
          <w:szCs w:val="22"/>
        </w:rPr>
      </w:pPr>
      <w:r w:rsidRPr="002A314D">
        <w:rPr>
          <w:sz w:val="22"/>
          <w:szCs w:val="22"/>
        </w:rPr>
        <w:t xml:space="preserve">б) в городе Мурманске </w:t>
      </w:r>
      <w:r w:rsidR="004C5C16">
        <w:rPr>
          <w:sz w:val="22"/>
          <w:szCs w:val="22"/>
        </w:rPr>
        <w:t>(</w:t>
      </w:r>
      <w:r w:rsidRPr="002A314D">
        <w:rPr>
          <w:sz w:val="22"/>
          <w:szCs w:val="22"/>
        </w:rPr>
        <w:t>оценка жюри, определение приз</w:t>
      </w:r>
      <w:r w:rsidR="004C5C16">
        <w:rPr>
          <w:sz w:val="22"/>
          <w:szCs w:val="22"/>
        </w:rPr>
        <w:t>ё</w:t>
      </w:r>
      <w:r w:rsidRPr="002A314D">
        <w:rPr>
          <w:sz w:val="22"/>
          <w:szCs w:val="22"/>
        </w:rPr>
        <w:t>ров и победителей</w:t>
      </w:r>
      <w:r w:rsidR="004C5C16">
        <w:rPr>
          <w:sz w:val="22"/>
          <w:szCs w:val="22"/>
        </w:rPr>
        <w:t>)</w:t>
      </w:r>
      <w:r w:rsidRPr="002A314D">
        <w:rPr>
          <w:sz w:val="22"/>
          <w:szCs w:val="22"/>
        </w:rPr>
        <w:t>.</w:t>
      </w:r>
    </w:p>
    <w:p w:rsidR="0034761B" w:rsidRPr="002A314D" w:rsidRDefault="00277D90" w:rsidP="003224CA">
      <w:pPr>
        <w:spacing w:line="230" w:lineRule="auto"/>
        <w:ind w:firstLine="426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2</w:t>
      </w:r>
      <w:r w:rsidR="0034761B" w:rsidRPr="002A314D">
        <w:rPr>
          <w:sz w:val="22"/>
          <w:szCs w:val="22"/>
        </w:rPr>
        <w:t xml:space="preserve">.2. </w:t>
      </w:r>
      <w:r w:rsidR="00354FB0" w:rsidRPr="002A314D">
        <w:rPr>
          <w:sz w:val="22"/>
          <w:szCs w:val="22"/>
        </w:rPr>
        <w:t xml:space="preserve">Церемония награждения </w:t>
      </w:r>
      <w:r w:rsidR="0034761B" w:rsidRPr="002A314D">
        <w:rPr>
          <w:sz w:val="22"/>
          <w:szCs w:val="22"/>
        </w:rPr>
        <w:t xml:space="preserve">победителей конкурса </w:t>
      </w:r>
      <w:r w:rsidR="00354FB0" w:rsidRPr="002A314D">
        <w:rPr>
          <w:sz w:val="22"/>
          <w:szCs w:val="22"/>
        </w:rPr>
        <w:t xml:space="preserve">состоится </w:t>
      </w:r>
      <w:r w:rsidR="00354FB0" w:rsidRPr="00CF79E0">
        <w:rPr>
          <w:b/>
          <w:sz w:val="22"/>
          <w:szCs w:val="22"/>
        </w:rPr>
        <w:t>24 апреля 2020 года</w:t>
      </w:r>
      <w:r w:rsidR="003224CA" w:rsidRPr="002A314D">
        <w:rPr>
          <w:sz w:val="22"/>
          <w:szCs w:val="22"/>
        </w:rPr>
        <w:t xml:space="preserve"> </w:t>
      </w:r>
      <w:r w:rsidR="003224CA" w:rsidRPr="00CF79E0">
        <w:rPr>
          <w:b/>
          <w:sz w:val="22"/>
          <w:szCs w:val="22"/>
        </w:rPr>
        <w:t>в г. Мурманске</w:t>
      </w:r>
      <w:r w:rsidR="003224CA" w:rsidRPr="002A314D">
        <w:rPr>
          <w:sz w:val="22"/>
          <w:szCs w:val="22"/>
        </w:rPr>
        <w:t xml:space="preserve">, </w:t>
      </w:r>
      <w:r w:rsidR="00CF79E0">
        <w:rPr>
          <w:sz w:val="22"/>
          <w:szCs w:val="22"/>
        </w:rPr>
        <w:t xml:space="preserve">              </w:t>
      </w:r>
      <w:r w:rsidR="0034761B" w:rsidRPr="002A314D">
        <w:rPr>
          <w:sz w:val="22"/>
          <w:szCs w:val="22"/>
        </w:rPr>
        <w:t>в городах проходят праздники участников с приглашением членов жюри, учредителей.</w:t>
      </w:r>
    </w:p>
    <w:p w:rsidR="00F76A36" w:rsidRPr="002A314D" w:rsidRDefault="00F76A36" w:rsidP="006F2B9B">
      <w:pPr>
        <w:spacing w:line="230" w:lineRule="auto"/>
        <w:ind w:firstLine="426"/>
        <w:jc w:val="both"/>
        <w:rPr>
          <w:b/>
          <w:sz w:val="22"/>
          <w:szCs w:val="22"/>
        </w:rPr>
      </w:pPr>
      <w:r w:rsidRPr="002A314D">
        <w:rPr>
          <w:sz w:val="22"/>
          <w:szCs w:val="22"/>
        </w:rPr>
        <w:t>2.</w:t>
      </w:r>
      <w:r w:rsidR="0034761B" w:rsidRPr="002A314D">
        <w:rPr>
          <w:sz w:val="22"/>
          <w:szCs w:val="22"/>
        </w:rPr>
        <w:t>3</w:t>
      </w:r>
      <w:r w:rsidR="00B65D24" w:rsidRPr="002A314D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Материалы </w:t>
      </w:r>
      <w:r w:rsidR="00EA5FB8" w:rsidRPr="002A314D">
        <w:rPr>
          <w:sz w:val="22"/>
          <w:szCs w:val="22"/>
        </w:rPr>
        <w:t xml:space="preserve">принимаются детскими библиотеками городов и районов </w:t>
      </w:r>
      <w:r w:rsidRPr="002A314D">
        <w:rPr>
          <w:sz w:val="22"/>
          <w:szCs w:val="22"/>
        </w:rPr>
        <w:t>и</w:t>
      </w:r>
      <w:r w:rsidR="00EA5FB8" w:rsidRPr="002A314D">
        <w:rPr>
          <w:sz w:val="22"/>
          <w:szCs w:val="22"/>
        </w:rPr>
        <w:t xml:space="preserve"> </w:t>
      </w:r>
      <w:r w:rsidR="00EB5226" w:rsidRPr="002A314D">
        <w:rPr>
          <w:b/>
          <w:sz w:val="22"/>
          <w:szCs w:val="22"/>
        </w:rPr>
        <w:t>после предварительного этапа и отбора на местах</w:t>
      </w:r>
      <w:r w:rsidR="00EB5226" w:rsidRPr="002A314D">
        <w:rPr>
          <w:sz w:val="22"/>
          <w:szCs w:val="22"/>
        </w:rPr>
        <w:t xml:space="preserve"> </w:t>
      </w:r>
      <w:r w:rsidR="00DA6744" w:rsidRPr="002A314D">
        <w:rPr>
          <w:sz w:val="22"/>
          <w:szCs w:val="22"/>
        </w:rPr>
        <w:t xml:space="preserve">передаются </w:t>
      </w:r>
      <w:r w:rsidR="00A313D0" w:rsidRPr="002A314D">
        <w:rPr>
          <w:sz w:val="22"/>
          <w:szCs w:val="22"/>
        </w:rPr>
        <w:t>вместе с з</w:t>
      </w:r>
      <w:r w:rsidR="00A313D0" w:rsidRPr="002A314D">
        <w:rPr>
          <w:color w:val="222221"/>
          <w:sz w:val="22"/>
          <w:szCs w:val="22"/>
        </w:rPr>
        <w:t xml:space="preserve">аявками </w:t>
      </w:r>
      <w:r w:rsidR="0090034D">
        <w:rPr>
          <w:color w:val="222221"/>
          <w:sz w:val="22"/>
          <w:szCs w:val="22"/>
        </w:rPr>
        <w:t>на участие, согласно</w:t>
      </w:r>
      <w:r w:rsidR="00A313D0" w:rsidRPr="002A314D">
        <w:rPr>
          <w:color w:val="222221"/>
          <w:sz w:val="22"/>
          <w:szCs w:val="22"/>
        </w:rPr>
        <w:t xml:space="preserve"> форме</w:t>
      </w:r>
      <w:r w:rsidR="0090034D">
        <w:rPr>
          <w:color w:val="222221"/>
          <w:sz w:val="22"/>
          <w:szCs w:val="22"/>
        </w:rPr>
        <w:t>, размещенной на сайте библиотеки:</w:t>
      </w:r>
      <w:r w:rsidR="0090034D" w:rsidRPr="0090034D">
        <w:t xml:space="preserve"> </w:t>
      </w:r>
      <w:hyperlink r:id="rId9" w:history="1">
        <w:r w:rsidR="0090034D" w:rsidRPr="0090034D">
          <w:rPr>
            <w:rStyle w:val="a6"/>
            <w:color w:val="auto"/>
            <w:sz w:val="22"/>
            <w:szCs w:val="22"/>
          </w:rPr>
          <w:t>https://www.libkids51.ru/</w:t>
        </w:r>
      </w:hyperlink>
      <w:r w:rsidR="00A313D0" w:rsidRPr="002A314D">
        <w:rPr>
          <w:sz w:val="22"/>
          <w:szCs w:val="22"/>
        </w:rPr>
        <w:t xml:space="preserve">, </w:t>
      </w:r>
      <w:r w:rsidR="00DA6744" w:rsidRPr="002A314D">
        <w:rPr>
          <w:sz w:val="22"/>
          <w:szCs w:val="22"/>
        </w:rPr>
        <w:t>в</w:t>
      </w:r>
      <w:r w:rsidR="00EB5226" w:rsidRPr="002A314D">
        <w:rPr>
          <w:sz w:val="22"/>
          <w:szCs w:val="22"/>
        </w:rPr>
        <w:t xml:space="preserve"> </w:t>
      </w:r>
      <w:proofErr w:type="spellStart"/>
      <w:r w:rsidR="00EB5226" w:rsidRPr="002A314D">
        <w:rPr>
          <w:sz w:val="22"/>
          <w:szCs w:val="22"/>
        </w:rPr>
        <w:t>научно-методически</w:t>
      </w:r>
      <w:r w:rsidR="00DA6744" w:rsidRPr="002A314D">
        <w:rPr>
          <w:sz w:val="22"/>
          <w:szCs w:val="22"/>
        </w:rPr>
        <w:t>й</w:t>
      </w:r>
      <w:proofErr w:type="spellEnd"/>
      <w:r w:rsidR="00EB5226" w:rsidRPr="002A314D">
        <w:rPr>
          <w:sz w:val="22"/>
          <w:szCs w:val="22"/>
        </w:rPr>
        <w:t xml:space="preserve"> отдел</w:t>
      </w:r>
      <w:r w:rsidR="00DA6744"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Мурманской областной детско-юношеской библиотеки </w:t>
      </w:r>
      <w:r w:rsidR="007775A2" w:rsidRPr="002A314D">
        <w:rPr>
          <w:sz w:val="22"/>
          <w:szCs w:val="22"/>
        </w:rPr>
        <w:t>имени В.</w:t>
      </w:r>
      <w:r w:rsidR="004C5C16">
        <w:rPr>
          <w:sz w:val="22"/>
          <w:szCs w:val="22"/>
        </w:rPr>
        <w:t xml:space="preserve"> </w:t>
      </w:r>
      <w:r w:rsidR="007775A2" w:rsidRPr="002A314D">
        <w:rPr>
          <w:sz w:val="22"/>
          <w:szCs w:val="22"/>
        </w:rPr>
        <w:t xml:space="preserve">П. Махаевой </w:t>
      </w:r>
      <w:r w:rsidR="00EA5FB8" w:rsidRPr="002A314D">
        <w:rPr>
          <w:b/>
          <w:sz w:val="22"/>
          <w:szCs w:val="22"/>
        </w:rPr>
        <w:t>строго</w:t>
      </w:r>
      <w:r w:rsidR="0090034D">
        <w:rPr>
          <w:b/>
          <w:sz w:val="22"/>
          <w:szCs w:val="22"/>
        </w:rPr>
        <w:t xml:space="preserve"> </w:t>
      </w:r>
      <w:r w:rsidR="00EB5226" w:rsidRPr="002A314D">
        <w:rPr>
          <w:b/>
          <w:color w:val="FF0000"/>
          <w:sz w:val="22"/>
          <w:szCs w:val="22"/>
        </w:rPr>
        <w:t xml:space="preserve">до </w:t>
      </w:r>
      <w:r w:rsidR="0034761B" w:rsidRPr="002A314D">
        <w:rPr>
          <w:b/>
          <w:color w:val="FF0000"/>
          <w:sz w:val="22"/>
          <w:szCs w:val="22"/>
        </w:rPr>
        <w:t>0</w:t>
      </w:r>
      <w:r w:rsidR="00354FB0" w:rsidRPr="002A314D">
        <w:rPr>
          <w:b/>
          <w:color w:val="FF0000"/>
          <w:sz w:val="22"/>
          <w:szCs w:val="22"/>
        </w:rPr>
        <w:t>1</w:t>
      </w:r>
      <w:r w:rsidR="0034761B" w:rsidRPr="002A314D">
        <w:rPr>
          <w:b/>
          <w:color w:val="FF0000"/>
          <w:sz w:val="22"/>
          <w:szCs w:val="22"/>
        </w:rPr>
        <w:t xml:space="preserve"> марта</w:t>
      </w:r>
      <w:r w:rsidR="00EB5226" w:rsidRPr="002A314D">
        <w:rPr>
          <w:b/>
          <w:color w:val="FF0000"/>
          <w:sz w:val="22"/>
          <w:szCs w:val="22"/>
        </w:rPr>
        <w:t xml:space="preserve"> 20</w:t>
      </w:r>
      <w:r w:rsidR="00354FB0" w:rsidRPr="002A314D">
        <w:rPr>
          <w:b/>
          <w:color w:val="FF0000"/>
          <w:sz w:val="22"/>
          <w:szCs w:val="22"/>
        </w:rPr>
        <w:t>20</w:t>
      </w:r>
      <w:r w:rsidR="00EB5226" w:rsidRPr="002A314D">
        <w:rPr>
          <w:b/>
          <w:color w:val="FF0000"/>
          <w:sz w:val="22"/>
          <w:szCs w:val="22"/>
        </w:rPr>
        <w:t xml:space="preserve"> года.</w:t>
      </w:r>
    </w:p>
    <w:p w:rsidR="00EB5226" w:rsidRPr="002A314D" w:rsidRDefault="00F76A36" w:rsidP="006F2B9B">
      <w:pPr>
        <w:spacing w:line="230" w:lineRule="auto"/>
        <w:ind w:firstLine="426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2.</w:t>
      </w:r>
      <w:r w:rsidR="0034761B" w:rsidRPr="002A314D">
        <w:rPr>
          <w:sz w:val="22"/>
          <w:szCs w:val="22"/>
        </w:rPr>
        <w:t>4</w:t>
      </w:r>
      <w:r w:rsidR="00B65D24" w:rsidRPr="002A314D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  <w:r w:rsidR="007775A2" w:rsidRPr="002A314D">
        <w:rPr>
          <w:sz w:val="22"/>
          <w:szCs w:val="22"/>
        </w:rPr>
        <w:t>Текст, м</w:t>
      </w:r>
      <w:r w:rsidR="00EB5226" w:rsidRPr="002A314D">
        <w:rPr>
          <w:sz w:val="22"/>
          <w:szCs w:val="22"/>
        </w:rPr>
        <w:t>астерство, оригинальность, качество оформления книг оценивает жюри, в состав которого включены представители учреждений-организаторов.</w:t>
      </w:r>
    </w:p>
    <w:p w:rsidR="00EB5226" w:rsidRPr="002A314D" w:rsidRDefault="00F76A36" w:rsidP="006F2B9B">
      <w:pPr>
        <w:pStyle w:val="a7"/>
        <w:spacing w:line="230" w:lineRule="auto"/>
        <w:ind w:left="0" w:firstLine="426"/>
        <w:rPr>
          <w:sz w:val="22"/>
          <w:szCs w:val="22"/>
        </w:rPr>
      </w:pPr>
      <w:r w:rsidRPr="002A314D">
        <w:rPr>
          <w:sz w:val="22"/>
          <w:szCs w:val="22"/>
        </w:rPr>
        <w:t>2.</w:t>
      </w:r>
      <w:r w:rsidR="0034761B" w:rsidRPr="002A314D">
        <w:rPr>
          <w:sz w:val="22"/>
          <w:szCs w:val="22"/>
        </w:rPr>
        <w:t>5</w:t>
      </w:r>
      <w:r w:rsidR="00B65D24" w:rsidRPr="002A314D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На </w:t>
      </w:r>
      <w:r w:rsidR="00354FB0" w:rsidRPr="002A314D">
        <w:rPr>
          <w:sz w:val="22"/>
          <w:szCs w:val="22"/>
        </w:rPr>
        <w:t>церемонию</w:t>
      </w:r>
      <w:r w:rsidR="003224CA" w:rsidRPr="002A314D">
        <w:rPr>
          <w:sz w:val="22"/>
          <w:szCs w:val="22"/>
        </w:rPr>
        <w:t xml:space="preserve"> награждения </w:t>
      </w:r>
      <w:r w:rsidR="00354FB0"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>приглашаются победители конкурса в разных номинациях</w:t>
      </w:r>
      <w:r w:rsidR="00277D90" w:rsidRPr="002A314D">
        <w:rPr>
          <w:sz w:val="22"/>
          <w:szCs w:val="22"/>
        </w:rPr>
        <w:t>.</w:t>
      </w:r>
      <w:r w:rsidR="00EB5226" w:rsidRPr="002A314D">
        <w:rPr>
          <w:sz w:val="22"/>
          <w:szCs w:val="22"/>
        </w:rPr>
        <w:t xml:space="preserve"> </w:t>
      </w:r>
    </w:p>
    <w:p w:rsidR="00EB5226" w:rsidRPr="002A314D" w:rsidRDefault="00F76A36" w:rsidP="006F2B9B">
      <w:pPr>
        <w:pStyle w:val="a7"/>
        <w:spacing w:line="230" w:lineRule="auto"/>
        <w:ind w:left="0" w:firstLine="426"/>
        <w:rPr>
          <w:sz w:val="22"/>
          <w:szCs w:val="22"/>
        </w:rPr>
      </w:pPr>
      <w:r w:rsidRPr="002A314D">
        <w:rPr>
          <w:sz w:val="22"/>
          <w:szCs w:val="22"/>
        </w:rPr>
        <w:t>2.</w:t>
      </w:r>
      <w:r w:rsidR="0034761B" w:rsidRPr="002A314D">
        <w:rPr>
          <w:sz w:val="22"/>
          <w:szCs w:val="22"/>
        </w:rPr>
        <w:t>6</w:t>
      </w:r>
      <w:r w:rsidR="00B65D24" w:rsidRPr="002A314D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Положение о конкурсе и </w:t>
      </w:r>
      <w:r w:rsidR="00354FB0" w:rsidRPr="002A314D">
        <w:rPr>
          <w:sz w:val="22"/>
          <w:szCs w:val="22"/>
        </w:rPr>
        <w:t xml:space="preserve">итоговое информационное письмо </w:t>
      </w:r>
      <w:r w:rsidR="00EB5226" w:rsidRPr="002A314D">
        <w:rPr>
          <w:sz w:val="22"/>
          <w:szCs w:val="22"/>
        </w:rPr>
        <w:t xml:space="preserve">являются основанием для направления </w:t>
      </w:r>
      <w:r w:rsidR="00354FB0" w:rsidRPr="002A314D">
        <w:rPr>
          <w:sz w:val="22"/>
          <w:szCs w:val="22"/>
        </w:rPr>
        <w:t xml:space="preserve">на церемонию награждения победителей </w:t>
      </w:r>
      <w:r w:rsidR="00EB5226" w:rsidRPr="002A314D">
        <w:rPr>
          <w:sz w:val="22"/>
          <w:szCs w:val="22"/>
        </w:rPr>
        <w:t>в г. Мурманск.</w:t>
      </w:r>
    </w:p>
    <w:p w:rsidR="00EB5226" w:rsidRPr="002A314D" w:rsidRDefault="00F76A36" w:rsidP="006F2B9B">
      <w:pPr>
        <w:pStyle w:val="a7"/>
        <w:spacing w:line="230" w:lineRule="auto"/>
        <w:ind w:left="0" w:firstLine="426"/>
        <w:rPr>
          <w:sz w:val="22"/>
          <w:szCs w:val="22"/>
        </w:rPr>
      </w:pPr>
      <w:r w:rsidRPr="002A314D">
        <w:rPr>
          <w:sz w:val="22"/>
          <w:szCs w:val="22"/>
        </w:rPr>
        <w:t>2.</w:t>
      </w:r>
      <w:r w:rsidR="0034761B" w:rsidRPr="002A314D">
        <w:rPr>
          <w:sz w:val="22"/>
          <w:szCs w:val="22"/>
        </w:rPr>
        <w:t>7</w:t>
      </w:r>
      <w:r w:rsidR="00B65D24" w:rsidRPr="002A314D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Проезд </w:t>
      </w:r>
      <w:r w:rsidR="00DD5F07" w:rsidRPr="002A314D">
        <w:rPr>
          <w:sz w:val="22"/>
          <w:szCs w:val="22"/>
        </w:rPr>
        <w:t>победителей</w:t>
      </w:r>
      <w:r w:rsidR="00A24C30">
        <w:rPr>
          <w:sz w:val="22"/>
          <w:szCs w:val="22"/>
        </w:rPr>
        <w:t xml:space="preserve"> (г. Мурманск, Мурманская область)</w:t>
      </w:r>
      <w:r w:rsidR="00DD5F07"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на </w:t>
      </w:r>
      <w:r w:rsidR="00DD5F07" w:rsidRPr="002A314D">
        <w:rPr>
          <w:sz w:val="22"/>
          <w:szCs w:val="22"/>
        </w:rPr>
        <w:t>церемонию награждения</w:t>
      </w:r>
      <w:r w:rsidR="00EB5226" w:rsidRPr="002A314D">
        <w:rPr>
          <w:sz w:val="22"/>
          <w:szCs w:val="22"/>
        </w:rPr>
        <w:t xml:space="preserve"> в г. Мурманск, другие расходы осуществляет направляющая сторона.</w:t>
      </w:r>
      <w:r w:rsidR="00CC187A" w:rsidRPr="002A314D">
        <w:rPr>
          <w:sz w:val="22"/>
          <w:szCs w:val="22"/>
        </w:rPr>
        <w:t xml:space="preserve">   </w:t>
      </w:r>
    </w:p>
    <w:p w:rsidR="001D4276" w:rsidRPr="002A314D" w:rsidRDefault="00DD5F07" w:rsidP="00353ECF">
      <w:pPr>
        <w:pStyle w:val="a7"/>
        <w:spacing w:line="230" w:lineRule="auto"/>
        <w:ind w:left="0" w:firstLine="426"/>
        <w:rPr>
          <w:sz w:val="22"/>
          <w:szCs w:val="22"/>
        </w:rPr>
      </w:pPr>
      <w:r w:rsidRPr="002A314D">
        <w:rPr>
          <w:sz w:val="22"/>
          <w:szCs w:val="22"/>
        </w:rPr>
        <w:t>2.8. Проезд и проживание победител</w:t>
      </w:r>
      <w:r w:rsidR="00A24C30">
        <w:rPr>
          <w:sz w:val="22"/>
          <w:szCs w:val="22"/>
        </w:rPr>
        <w:t>ей</w:t>
      </w:r>
      <w:r w:rsidRPr="002A314D">
        <w:rPr>
          <w:sz w:val="22"/>
          <w:szCs w:val="22"/>
        </w:rPr>
        <w:t xml:space="preserve"> из других регионов оплачивают </w:t>
      </w:r>
      <w:r w:rsidR="00353ECF" w:rsidRPr="002A314D">
        <w:rPr>
          <w:sz w:val="22"/>
          <w:szCs w:val="22"/>
        </w:rPr>
        <w:t>организаторы.</w:t>
      </w:r>
    </w:p>
    <w:p w:rsidR="007F6BCD" w:rsidRPr="00611E63" w:rsidRDefault="007F6BCD" w:rsidP="007F6BCD">
      <w:pPr>
        <w:spacing w:line="230" w:lineRule="auto"/>
        <w:ind w:firstLine="426"/>
        <w:jc w:val="center"/>
        <w:rPr>
          <w:b/>
          <w:sz w:val="28"/>
          <w:szCs w:val="22"/>
          <w:u w:val="single"/>
        </w:rPr>
      </w:pPr>
    </w:p>
    <w:p w:rsidR="001D4276" w:rsidRPr="002A314D" w:rsidRDefault="00BA1989" w:rsidP="007F6BCD">
      <w:pPr>
        <w:spacing w:line="230" w:lineRule="auto"/>
        <w:ind w:firstLine="426"/>
        <w:jc w:val="center"/>
        <w:rPr>
          <w:b/>
          <w:sz w:val="22"/>
          <w:szCs w:val="22"/>
          <w:u w:val="single"/>
        </w:rPr>
      </w:pPr>
      <w:r w:rsidRPr="003069D4">
        <w:rPr>
          <w:b/>
          <w:szCs w:val="22"/>
          <w:u w:val="single"/>
        </w:rPr>
        <w:t>3. Награждение</w:t>
      </w:r>
    </w:p>
    <w:p w:rsidR="00B65D24" w:rsidRPr="003069D4" w:rsidRDefault="00B65D24" w:rsidP="006F2B9B">
      <w:pPr>
        <w:pStyle w:val="a5"/>
        <w:spacing w:line="230" w:lineRule="auto"/>
        <w:ind w:firstLine="426"/>
        <w:rPr>
          <w:sz w:val="18"/>
          <w:szCs w:val="10"/>
        </w:rPr>
      </w:pPr>
    </w:p>
    <w:p w:rsidR="0034761B" w:rsidRPr="002A314D" w:rsidRDefault="0034761B" w:rsidP="006F2B9B">
      <w:pPr>
        <w:spacing w:line="230" w:lineRule="auto"/>
        <w:ind w:left="426"/>
        <w:rPr>
          <w:sz w:val="22"/>
          <w:szCs w:val="22"/>
        </w:rPr>
      </w:pPr>
      <w:r w:rsidRPr="002A314D">
        <w:rPr>
          <w:sz w:val="22"/>
          <w:szCs w:val="22"/>
        </w:rPr>
        <w:t>3.1. Победителям вручаются:</w:t>
      </w:r>
    </w:p>
    <w:p w:rsidR="0034761B" w:rsidRPr="002A314D" w:rsidRDefault="0034761B" w:rsidP="006F2B9B">
      <w:pPr>
        <w:pStyle w:val="a5"/>
        <w:spacing w:line="230" w:lineRule="auto"/>
        <w:ind w:left="851"/>
        <w:rPr>
          <w:sz w:val="22"/>
          <w:szCs w:val="22"/>
        </w:rPr>
      </w:pPr>
      <w:r w:rsidRPr="002A314D">
        <w:rPr>
          <w:sz w:val="22"/>
          <w:szCs w:val="22"/>
        </w:rPr>
        <w:t>- Гран-при Губернатора Мурманской области;</w:t>
      </w:r>
    </w:p>
    <w:p w:rsidR="0034761B" w:rsidRPr="002A314D" w:rsidRDefault="0034761B" w:rsidP="006F2B9B">
      <w:pPr>
        <w:pStyle w:val="a5"/>
        <w:spacing w:line="230" w:lineRule="auto"/>
        <w:ind w:left="851"/>
        <w:rPr>
          <w:sz w:val="22"/>
          <w:szCs w:val="22"/>
        </w:rPr>
      </w:pPr>
      <w:r w:rsidRPr="002A314D">
        <w:rPr>
          <w:sz w:val="22"/>
          <w:szCs w:val="22"/>
        </w:rPr>
        <w:t>- премия «Малый триумф»;</w:t>
      </w:r>
    </w:p>
    <w:p w:rsidR="0034761B" w:rsidRPr="002A314D" w:rsidRDefault="0034761B" w:rsidP="006F2B9B">
      <w:pPr>
        <w:pStyle w:val="a5"/>
        <w:spacing w:line="230" w:lineRule="auto"/>
        <w:ind w:left="851"/>
        <w:rPr>
          <w:sz w:val="22"/>
          <w:szCs w:val="22"/>
        </w:rPr>
      </w:pPr>
      <w:r w:rsidRPr="002A314D">
        <w:rPr>
          <w:sz w:val="22"/>
          <w:szCs w:val="22"/>
        </w:rPr>
        <w:t>- дипломы и подарки из призового фонда;</w:t>
      </w:r>
    </w:p>
    <w:p w:rsidR="0034761B" w:rsidRPr="002A314D" w:rsidRDefault="0034761B" w:rsidP="006F2B9B">
      <w:pPr>
        <w:pStyle w:val="a5"/>
        <w:spacing w:line="230" w:lineRule="auto"/>
        <w:ind w:left="851"/>
        <w:rPr>
          <w:sz w:val="22"/>
          <w:szCs w:val="22"/>
        </w:rPr>
      </w:pPr>
      <w:r w:rsidRPr="002A314D">
        <w:rPr>
          <w:sz w:val="22"/>
          <w:szCs w:val="22"/>
        </w:rPr>
        <w:t>- приз зрительских симпатий</w:t>
      </w:r>
      <w:r w:rsidR="00CF79E0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</w:p>
    <w:p w:rsidR="0034761B" w:rsidRPr="002A314D" w:rsidRDefault="00BC7DF1" w:rsidP="006F2B9B">
      <w:pPr>
        <w:pStyle w:val="a5"/>
        <w:spacing w:line="230" w:lineRule="auto"/>
        <w:ind w:left="426"/>
        <w:rPr>
          <w:sz w:val="22"/>
          <w:szCs w:val="22"/>
        </w:rPr>
      </w:pPr>
      <w:r w:rsidRPr="002A314D">
        <w:rPr>
          <w:sz w:val="22"/>
          <w:szCs w:val="22"/>
        </w:rPr>
        <w:t xml:space="preserve">3.2. </w:t>
      </w:r>
      <w:r w:rsidR="0034761B" w:rsidRPr="002A314D">
        <w:rPr>
          <w:sz w:val="22"/>
          <w:szCs w:val="22"/>
        </w:rPr>
        <w:t>Участники получают благодарственные письма.</w:t>
      </w:r>
    </w:p>
    <w:p w:rsidR="00B65D24" w:rsidRPr="002A314D" w:rsidRDefault="0034761B" w:rsidP="00353ECF">
      <w:pPr>
        <w:pStyle w:val="a5"/>
        <w:spacing w:line="230" w:lineRule="auto"/>
        <w:ind w:firstLine="426"/>
        <w:jc w:val="left"/>
        <w:rPr>
          <w:sz w:val="22"/>
          <w:szCs w:val="22"/>
        </w:rPr>
      </w:pPr>
      <w:r w:rsidRPr="002A314D">
        <w:rPr>
          <w:sz w:val="22"/>
          <w:szCs w:val="22"/>
        </w:rPr>
        <w:t>3.</w:t>
      </w:r>
      <w:r w:rsidR="00BC7DF1" w:rsidRPr="002A314D">
        <w:rPr>
          <w:sz w:val="22"/>
          <w:szCs w:val="22"/>
        </w:rPr>
        <w:t>3</w:t>
      </w:r>
      <w:r w:rsidRPr="002A314D">
        <w:rPr>
          <w:sz w:val="22"/>
          <w:szCs w:val="22"/>
        </w:rPr>
        <w:t xml:space="preserve">.  Предусматривается возможность </w:t>
      </w:r>
      <w:r w:rsidR="00604521" w:rsidRPr="002A314D">
        <w:rPr>
          <w:sz w:val="22"/>
          <w:szCs w:val="22"/>
        </w:rPr>
        <w:t>участвовать в</w:t>
      </w:r>
      <w:r w:rsidRPr="002A314D">
        <w:rPr>
          <w:sz w:val="22"/>
          <w:szCs w:val="22"/>
        </w:rPr>
        <w:t xml:space="preserve"> праздничном шествии интеллигенции и школьников  </w:t>
      </w:r>
      <w:r w:rsidR="00277D90" w:rsidRPr="002A314D">
        <w:rPr>
          <w:sz w:val="22"/>
          <w:szCs w:val="22"/>
        </w:rPr>
        <w:t xml:space="preserve">в Мурманске </w:t>
      </w:r>
      <w:r w:rsidRPr="002A314D">
        <w:rPr>
          <w:sz w:val="22"/>
          <w:szCs w:val="22"/>
        </w:rPr>
        <w:t xml:space="preserve">24 мая </w:t>
      </w:r>
      <w:r w:rsidR="00604521" w:rsidRPr="002A314D">
        <w:rPr>
          <w:sz w:val="22"/>
          <w:szCs w:val="22"/>
        </w:rPr>
        <w:t>2020</w:t>
      </w:r>
      <w:r w:rsidR="00AA79D3" w:rsidRPr="002A314D">
        <w:rPr>
          <w:sz w:val="22"/>
          <w:szCs w:val="22"/>
        </w:rPr>
        <w:t xml:space="preserve"> года </w:t>
      </w:r>
      <w:r w:rsidRPr="002A314D">
        <w:rPr>
          <w:sz w:val="22"/>
          <w:szCs w:val="22"/>
        </w:rPr>
        <w:t xml:space="preserve">в  </w:t>
      </w:r>
      <w:r w:rsidR="00781CB5" w:rsidRPr="002A314D">
        <w:rPr>
          <w:sz w:val="22"/>
          <w:szCs w:val="22"/>
        </w:rPr>
        <w:t>12</w:t>
      </w:r>
      <w:r w:rsidR="00CF79E0">
        <w:rPr>
          <w:sz w:val="22"/>
          <w:szCs w:val="22"/>
        </w:rPr>
        <w:t xml:space="preserve"> часов</w:t>
      </w:r>
      <w:r w:rsidR="00781CB5" w:rsidRPr="002A314D">
        <w:rPr>
          <w:sz w:val="22"/>
          <w:szCs w:val="22"/>
        </w:rPr>
        <w:t xml:space="preserve">  в </w:t>
      </w:r>
      <w:r w:rsidRPr="002A314D">
        <w:rPr>
          <w:sz w:val="22"/>
          <w:szCs w:val="22"/>
        </w:rPr>
        <w:t xml:space="preserve">День славянской  письменности и культуры </w:t>
      </w:r>
      <w:r w:rsidR="00AA79D3" w:rsidRPr="002A314D">
        <w:rPr>
          <w:sz w:val="22"/>
          <w:szCs w:val="22"/>
        </w:rPr>
        <w:t xml:space="preserve">к памятнику </w:t>
      </w:r>
      <w:r w:rsidR="00353ECF" w:rsidRPr="002A314D">
        <w:rPr>
          <w:sz w:val="22"/>
          <w:szCs w:val="22"/>
        </w:rPr>
        <w:t>Перв</w:t>
      </w:r>
      <w:r w:rsidR="00353ECF" w:rsidRPr="002A314D">
        <w:rPr>
          <w:sz w:val="22"/>
          <w:szCs w:val="22"/>
        </w:rPr>
        <w:t>о</w:t>
      </w:r>
      <w:r w:rsidR="00353ECF" w:rsidRPr="002A314D">
        <w:rPr>
          <w:sz w:val="22"/>
          <w:szCs w:val="22"/>
        </w:rPr>
        <w:t xml:space="preserve">учителям Кириллу и </w:t>
      </w:r>
      <w:proofErr w:type="spellStart"/>
      <w:r w:rsidR="00353ECF" w:rsidRPr="002A314D">
        <w:rPr>
          <w:sz w:val="22"/>
          <w:szCs w:val="22"/>
        </w:rPr>
        <w:t>Мефодию</w:t>
      </w:r>
      <w:proofErr w:type="spellEnd"/>
      <w:r w:rsidR="00353ECF" w:rsidRPr="002A314D">
        <w:rPr>
          <w:sz w:val="22"/>
          <w:szCs w:val="22"/>
        </w:rPr>
        <w:t>.</w:t>
      </w:r>
    </w:p>
    <w:p w:rsidR="007F6BCD" w:rsidRPr="00611E63" w:rsidRDefault="007F6BCD" w:rsidP="002A314D">
      <w:pPr>
        <w:pStyle w:val="a5"/>
        <w:spacing w:line="230" w:lineRule="auto"/>
        <w:ind w:firstLine="426"/>
        <w:jc w:val="center"/>
        <w:rPr>
          <w:b/>
          <w:sz w:val="32"/>
          <w:szCs w:val="22"/>
          <w:u w:val="single"/>
        </w:rPr>
      </w:pPr>
    </w:p>
    <w:p w:rsidR="002A314D" w:rsidRDefault="002A314D" w:rsidP="00DB3E28">
      <w:pPr>
        <w:pStyle w:val="a5"/>
        <w:numPr>
          <w:ilvl w:val="0"/>
          <w:numId w:val="14"/>
        </w:numPr>
        <w:tabs>
          <w:tab w:val="left" w:pos="5103"/>
        </w:tabs>
        <w:spacing w:line="230" w:lineRule="auto"/>
        <w:jc w:val="center"/>
        <w:rPr>
          <w:b/>
          <w:sz w:val="22"/>
          <w:szCs w:val="22"/>
          <w:u w:val="single"/>
        </w:rPr>
      </w:pPr>
      <w:r w:rsidRPr="003069D4">
        <w:rPr>
          <w:b/>
          <w:sz w:val="24"/>
          <w:szCs w:val="22"/>
          <w:u w:val="single"/>
        </w:rPr>
        <w:t>Другое</w:t>
      </w:r>
    </w:p>
    <w:p w:rsidR="005926DB" w:rsidRPr="007F6BCD" w:rsidRDefault="005926DB" w:rsidP="005926DB">
      <w:pPr>
        <w:pStyle w:val="a5"/>
        <w:spacing w:line="230" w:lineRule="auto"/>
        <w:ind w:left="720"/>
        <w:rPr>
          <w:b/>
          <w:sz w:val="22"/>
          <w:szCs w:val="22"/>
          <w:u w:val="single"/>
        </w:rPr>
      </w:pPr>
    </w:p>
    <w:p w:rsidR="006C17CF" w:rsidRPr="007D51D5" w:rsidRDefault="002A314D" w:rsidP="006C17CF">
      <w:pPr>
        <w:pStyle w:val="a5"/>
        <w:spacing w:line="230" w:lineRule="auto"/>
        <w:ind w:firstLine="426"/>
        <w:rPr>
          <w:szCs w:val="28"/>
        </w:rPr>
      </w:pPr>
      <w:r w:rsidRPr="002A314D">
        <w:rPr>
          <w:sz w:val="22"/>
          <w:szCs w:val="22"/>
        </w:rPr>
        <w:t>4.1.</w:t>
      </w:r>
      <w:r w:rsidRPr="002A314D">
        <w:rPr>
          <w:b/>
          <w:sz w:val="22"/>
          <w:szCs w:val="22"/>
        </w:rPr>
        <w:t xml:space="preserve"> </w:t>
      </w:r>
      <w:r w:rsidR="006C17CF" w:rsidRPr="006C17CF">
        <w:rPr>
          <w:sz w:val="22"/>
          <w:szCs w:val="22"/>
        </w:rPr>
        <w:t xml:space="preserve">Организаторы Конкурса имеют право на обработку персональных данных участников Конкурса </w:t>
      </w:r>
      <w:r w:rsidR="006C17CF" w:rsidRPr="006C17CF">
        <w:rPr>
          <w:iCs/>
          <w:color w:val="000000"/>
          <w:sz w:val="22"/>
          <w:szCs w:val="22"/>
        </w:rPr>
        <w:t>в соответствии с Федеральным законом от 27.07.2006 N 152-ФЗ «О персональных данных»  и использование их для обеспечения участия в</w:t>
      </w:r>
      <w:r w:rsidR="006C17CF" w:rsidRPr="006C17CF">
        <w:rPr>
          <w:sz w:val="22"/>
          <w:szCs w:val="22"/>
        </w:rPr>
        <w:t xml:space="preserve"> Конкурсе.</w:t>
      </w:r>
    </w:p>
    <w:p w:rsidR="007F6BCD" w:rsidRPr="00611E63" w:rsidRDefault="007F6BCD" w:rsidP="006C17CF">
      <w:pPr>
        <w:pStyle w:val="a5"/>
        <w:spacing w:line="230" w:lineRule="auto"/>
        <w:ind w:firstLine="426"/>
        <w:rPr>
          <w:b/>
          <w:sz w:val="44"/>
        </w:rPr>
      </w:pPr>
    </w:p>
    <w:p w:rsidR="00DA6744" w:rsidRDefault="002A314D" w:rsidP="006F2B9B">
      <w:pPr>
        <w:pStyle w:val="a5"/>
        <w:spacing w:line="230" w:lineRule="auto"/>
        <w:jc w:val="center"/>
        <w:rPr>
          <w:b/>
          <w:sz w:val="24"/>
          <w:u w:val="single"/>
        </w:rPr>
      </w:pPr>
      <w:r>
        <w:rPr>
          <w:b/>
          <w:sz w:val="24"/>
        </w:rPr>
        <w:t>5</w:t>
      </w:r>
      <w:r w:rsidR="00B12EB8" w:rsidRPr="00353ECF">
        <w:rPr>
          <w:b/>
          <w:sz w:val="24"/>
        </w:rPr>
        <w:t xml:space="preserve">. </w:t>
      </w:r>
      <w:r w:rsidR="00EB5226" w:rsidRPr="00353ECF">
        <w:rPr>
          <w:b/>
          <w:sz w:val="24"/>
          <w:u w:val="single"/>
        </w:rPr>
        <w:t>Контакты</w:t>
      </w:r>
    </w:p>
    <w:p w:rsidR="00611E63" w:rsidRPr="00353ECF" w:rsidRDefault="00611E63" w:rsidP="006F2B9B">
      <w:pPr>
        <w:pStyle w:val="a5"/>
        <w:spacing w:line="230" w:lineRule="auto"/>
        <w:jc w:val="center"/>
        <w:rPr>
          <w:b/>
          <w:sz w:val="24"/>
          <w:u w:val="single"/>
        </w:rPr>
      </w:pPr>
    </w:p>
    <w:p w:rsidR="001D4276" w:rsidRPr="001D4276" w:rsidRDefault="001D4276" w:rsidP="006F2B9B">
      <w:pPr>
        <w:pStyle w:val="a5"/>
        <w:spacing w:line="230" w:lineRule="auto"/>
        <w:jc w:val="center"/>
        <w:rPr>
          <w:b/>
          <w:sz w:val="10"/>
          <w:szCs w:val="10"/>
          <w:u w:val="single"/>
        </w:rPr>
      </w:pPr>
    </w:p>
    <w:p w:rsidR="00EB5226" w:rsidRPr="00611E63" w:rsidRDefault="00EB5226" w:rsidP="006F2B9B">
      <w:pPr>
        <w:pStyle w:val="a5"/>
        <w:spacing w:line="230" w:lineRule="auto"/>
        <w:rPr>
          <w:b/>
          <w:sz w:val="22"/>
          <w:szCs w:val="20"/>
          <w:u w:val="single"/>
        </w:rPr>
      </w:pPr>
      <w:r w:rsidRPr="00611E63">
        <w:rPr>
          <w:b/>
          <w:sz w:val="22"/>
          <w:szCs w:val="20"/>
          <w:u w:val="single"/>
        </w:rPr>
        <w:t>Для российских участников:</w:t>
      </w:r>
      <w:r w:rsidRPr="00611E63">
        <w:rPr>
          <w:b/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="00B12EB8" w:rsidRPr="00611E63">
        <w:rPr>
          <w:sz w:val="22"/>
          <w:szCs w:val="20"/>
        </w:rPr>
        <w:t xml:space="preserve">              </w:t>
      </w:r>
      <w:r w:rsidR="00353ECF" w:rsidRPr="00611E63">
        <w:rPr>
          <w:sz w:val="22"/>
          <w:szCs w:val="20"/>
        </w:rPr>
        <w:t xml:space="preserve">        </w:t>
      </w:r>
      <w:r w:rsid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 xml:space="preserve">  </w:t>
      </w:r>
      <w:r w:rsidRPr="00611E63">
        <w:rPr>
          <w:b/>
          <w:sz w:val="22"/>
          <w:szCs w:val="20"/>
          <w:u w:val="single"/>
        </w:rPr>
        <w:t>Для зарубежных участников:</w:t>
      </w:r>
    </w:p>
    <w:p w:rsidR="00611E63" w:rsidRDefault="00611E63" w:rsidP="006F2B9B">
      <w:pPr>
        <w:pStyle w:val="a5"/>
        <w:spacing w:line="230" w:lineRule="auto"/>
        <w:rPr>
          <w:sz w:val="22"/>
          <w:szCs w:val="20"/>
        </w:rPr>
      </w:pPr>
    </w:p>
    <w:p w:rsidR="00EB5226" w:rsidRPr="00611E63" w:rsidRDefault="00EB5226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Г</w:t>
      </w:r>
      <w:r w:rsidR="00D16245" w:rsidRPr="00611E63">
        <w:rPr>
          <w:sz w:val="22"/>
          <w:szCs w:val="20"/>
        </w:rPr>
        <w:t>ОБ</w:t>
      </w:r>
      <w:r w:rsidRPr="00611E63">
        <w:rPr>
          <w:sz w:val="22"/>
          <w:szCs w:val="20"/>
        </w:rPr>
        <w:t xml:space="preserve">УК  «Мурманская </w:t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  <w:t xml:space="preserve">            </w:t>
      </w:r>
      <w:r w:rsidR="00B12EB8" w:rsidRPr="00611E63">
        <w:rPr>
          <w:sz w:val="22"/>
          <w:szCs w:val="20"/>
        </w:rPr>
        <w:t xml:space="preserve">               </w:t>
      </w:r>
      <w:r w:rsidR="00353ECF" w:rsidRPr="00611E63">
        <w:rPr>
          <w:sz w:val="22"/>
          <w:szCs w:val="20"/>
        </w:rPr>
        <w:t xml:space="preserve">      </w:t>
      </w:r>
      <w:r w:rsid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 xml:space="preserve">  </w:t>
      </w:r>
      <w:r w:rsidRPr="00611E63">
        <w:rPr>
          <w:sz w:val="22"/>
          <w:szCs w:val="20"/>
        </w:rPr>
        <w:t>Г</w:t>
      </w:r>
      <w:r w:rsidR="00D16245" w:rsidRPr="00611E63">
        <w:rPr>
          <w:sz w:val="22"/>
          <w:szCs w:val="20"/>
        </w:rPr>
        <w:t>ОБ</w:t>
      </w:r>
      <w:r w:rsidRPr="00611E63">
        <w:rPr>
          <w:sz w:val="22"/>
          <w:szCs w:val="20"/>
        </w:rPr>
        <w:t xml:space="preserve">УК  «Мурманская </w:t>
      </w:r>
    </w:p>
    <w:p w:rsidR="00EB5226" w:rsidRPr="00611E63" w:rsidRDefault="00EB5226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областная детско-юношеская</w:t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="00B12EB8" w:rsidRPr="00611E63">
        <w:rPr>
          <w:sz w:val="22"/>
          <w:szCs w:val="20"/>
        </w:rPr>
        <w:t xml:space="preserve">             </w:t>
      </w:r>
      <w:r w:rsidR="00353ECF" w:rsidRPr="00611E63">
        <w:rPr>
          <w:sz w:val="22"/>
          <w:szCs w:val="20"/>
        </w:rPr>
        <w:t xml:space="preserve">                     </w:t>
      </w:r>
      <w:r w:rsidR="00611E63">
        <w:rPr>
          <w:sz w:val="22"/>
          <w:szCs w:val="20"/>
        </w:rPr>
        <w:t xml:space="preserve">  </w:t>
      </w:r>
      <w:r w:rsidRPr="00611E63">
        <w:rPr>
          <w:sz w:val="22"/>
          <w:szCs w:val="20"/>
        </w:rPr>
        <w:t>областная детско-юношеская</w:t>
      </w:r>
    </w:p>
    <w:p w:rsidR="00EB5226" w:rsidRPr="00611E63" w:rsidRDefault="00EB5226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библиотека</w:t>
      </w:r>
      <w:r w:rsidR="00353ECF" w:rsidRPr="00611E63">
        <w:rPr>
          <w:sz w:val="22"/>
          <w:szCs w:val="20"/>
        </w:rPr>
        <w:t xml:space="preserve"> имени В.</w:t>
      </w:r>
      <w:r w:rsidR="00DB3E28" w:rsidRP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>П. Махаевой»</w:t>
      </w:r>
      <w:r w:rsidR="00353ECF" w:rsidRPr="00611E63">
        <w:rPr>
          <w:sz w:val="22"/>
          <w:szCs w:val="20"/>
        </w:rPr>
        <w:tab/>
        <w:t xml:space="preserve">                         </w:t>
      </w:r>
      <w:r w:rsidR="00B12EB8" w:rsidRP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 xml:space="preserve">                     </w:t>
      </w:r>
      <w:r w:rsidR="00782A63">
        <w:rPr>
          <w:sz w:val="22"/>
          <w:szCs w:val="20"/>
        </w:rPr>
        <w:t xml:space="preserve">  </w:t>
      </w:r>
      <w:r w:rsidRPr="00611E63">
        <w:rPr>
          <w:sz w:val="22"/>
          <w:szCs w:val="20"/>
        </w:rPr>
        <w:t>библиотека</w:t>
      </w:r>
      <w:r w:rsidR="00353ECF" w:rsidRPr="00611E63">
        <w:rPr>
          <w:sz w:val="22"/>
          <w:szCs w:val="20"/>
        </w:rPr>
        <w:t xml:space="preserve"> имени В.</w:t>
      </w:r>
      <w:r w:rsidR="00DB3E28" w:rsidRP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>П. Махаевой</w:t>
      </w:r>
      <w:r w:rsidRPr="00611E63">
        <w:rPr>
          <w:sz w:val="22"/>
          <w:szCs w:val="20"/>
        </w:rPr>
        <w:t>»</w:t>
      </w:r>
    </w:p>
    <w:p w:rsidR="00EB5226" w:rsidRPr="00611E63" w:rsidRDefault="00EB5226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Зав. научно-методическим отделом</w:t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="00B12EB8" w:rsidRPr="00611E63">
        <w:rPr>
          <w:sz w:val="22"/>
          <w:szCs w:val="20"/>
        </w:rPr>
        <w:t xml:space="preserve">               </w:t>
      </w:r>
      <w:r w:rsidR="00353ECF" w:rsidRPr="00611E63">
        <w:rPr>
          <w:sz w:val="22"/>
          <w:szCs w:val="20"/>
        </w:rPr>
        <w:t xml:space="preserve">                 </w:t>
      </w:r>
      <w:r w:rsid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 xml:space="preserve">  </w:t>
      </w:r>
      <w:r w:rsidR="00611E63">
        <w:rPr>
          <w:sz w:val="22"/>
          <w:szCs w:val="20"/>
        </w:rPr>
        <w:t xml:space="preserve"> </w:t>
      </w:r>
      <w:r w:rsidRPr="00611E63">
        <w:rPr>
          <w:sz w:val="22"/>
          <w:szCs w:val="20"/>
        </w:rPr>
        <w:t>Заместитель директора</w:t>
      </w:r>
    </w:p>
    <w:p w:rsidR="00EB5226" w:rsidRPr="00611E63" w:rsidRDefault="00EB5226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Гуляева Зинаида Андреевна</w:t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="00EC45D0" w:rsidRPr="00611E63">
        <w:rPr>
          <w:sz w:val="22"/>
          <w:szCs w:val="20"/>
        </w:rPr>
        <w:t xml:space="preserve">               </w:t>
      </w:r>
      <w:r w:rsidR="00353ECF" w:rsidRPr="00611E63">
        <w:rPr>
          <w:sz w:val="22"/>
          <w:szCs w:val="20"/>
        </w:rPr>
        <w:t xml:space="preserve">                     </w:t>
      </w:r>
      <w:proofErr w:type="spellStart"/>
      <w:r w:rsidR="00EC45D0" w:rsidRPr="00611E63">
        <w:rPr>
          <w:sz w:val="22"/>
          <w:szCs w:val="20"/>
        </w:rPr>
        <w:t>Сопельник</w:t>
      </w:r>
      <w:proofErr w:type="spellEnd"/>
      <w:r w:rsidR="00EC45D0" w:rsidRPr="00611E63">
        <w:rPr>
          <w:sz w:val="22"/>
          <w:szCs w:val="20"/>
        </w:rPr>
        <w:t xml:space="preserve"> Алеся Николаевна</w:t>
      </w:r>
    </w:p>
    <w:p w:rsidR="00EB5226" w:rsidRPr="00611E63" w:rsidRDefault="00183857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Тел. (8152)</w:t>
      </w:r>
      <w:r w:rsidR="002A67EA" w:rsidRPr="00611E63">
        <w:rPr>
          <w:sz w:val="22"/>
          <w:szCs w:val="20"/>
        </w:rPr>
        <w:t xml:space="preserve"> </w:t>
      </w:r>
      <w:r w:rsidR="00EB5226" w:rsidRPr="00611E63">
        <w:rPr>
          <w:sz w:val="22"/>
          <w:szCs w:val="20"/>
        </w:rPr>
        <w:t>44-21-72</w:t>
      </w:r>
      <w:r w:rsidR="00F811A2" w:rsidRPr="00611E63">
        <w:rPr>
          <w:sz w:val="22"/>
          <w:szCs w:val="20"/>
        </w:rPr>
        <w:t xml:space="preserve"> </w:t>
      </w:r>
      <w:r w:rsidR="00EB5226" w:rsidRPr="00611E63">
        <w:rPr>
          <w:sz w:val="22"/>
          <w:szCs w:val="20"/>
        </w:rPr>
        <w:t>/ факс</w:t>
      </w:r>
      <w:r w:rsidR="002A67EA" w:rsidRPr="00611E63">
        <w:rPr>
          <w:sz w:val="22"/>
          <w:szCs w:val="20"/>
        </w:rPr>
        <w:t>:</w:t>
      </w:r>
      <w:r w:rsidR="00EB5226" w:rsidRPr="00611E63">
        <w:rPr>
          <w:sz w:val="22"/>
          <w:szCs w:val="20"/>
        </w:rPr>
        <w:t xml:space="preserve"> 44-30-48</w:t>
      </w:r>
      <w:r w:rsidR="00EB5226" w:rsidRPr="00611E63">
        <w:rPr>
          <w:sz w:val="22"/>
          <w:szCs w:val="20"/>
        </w:rPr>
        <w:tab/>
      </w:r>
      <w:r w:rsidR="00EB5226" w:rsidRPr="00611E63">
        <w:rPr>
          <w:sz w:val="22"/>
          <w:szCs w:val="20"/>
        </w:rPr>
        <w:tab/>
      </w:r>
      <w:r w:rsidR="00EB5226" w:rsidRPr="00611E63">
        <w:rPr>
          <w:sz w:val="22"/>
          <w:szCs w:val="20"/>
        </w:rPr>
        <w:tab/>
      </w:r>
      <w:r w:rsidR="00EB5226" w:rsidRPr="00611E63">
        <w:rPr>
          <w:sz w:val="22"/>
          <w:szCs w:val="20"/>
        </w:rPr>
        <w:tab/>
      </w:r>
      <w:r w:rsidR="00782A63">
        <w:rPr>
          <w:sz w:val="22"/>
          <w:szCs w:val="20"/>
        </w:rPr>
        <w:t xml:space="preserve">          </w:t>
      </w:r>
      <w:r w:rsidR="00B12EB8" w:rsidRPr="00611E63">
        <w:rPr>
          <w:sz w:val="22"/>
          <w:szCs w:val="20"/>
        </w:rPr>
        <w:t xml:space="preserve"> </w:t>
      </w:r>
      <w:r w:rsidR="00EB5226" w:rsidRPr="00611E63">
        <w:rPr>
          <w:sz w:val="22"/>
          <w:szCs w:val="20"/>
        </w:rPr>
        <w:t xml:space="preserve">тел. </w:t>
      </w:r>
      <w:r w:rsidR="002A67EA" w:rsidRPr="00611E63">
        <w:rPr>
          <w:sz w:val="22"/>
          <w:szCs w:val="20"/>
        </w:rPr>
        <w:t>(</w:t>
      </w:r>
      <w:r w:rsidRPr="00611E63">
        <w:rPr>
          <w:sz w:val="22"/>
          <w:szCs w:val="20"/>
        </w:rPr>
        <w:t xml:space="preserve">8152) </w:t>
      </w:r>
      <w:r w:rsidR="00EB5226" w:rsidRPr="00611E63">
        <w:rPr>
          <w:sz w:val="22"/>
          <w:szCs w:val="20"/>
        </w:rPr>
        <w:t>44-11-14</w:t>
      </w:r>
      <w:r w:rsidR="00F811A2" w:rsidRPr="00611E63">
        <w:rPr>
          <w:sz w:val="22"/>
          <w:szCs w:val="20"/>
        </w:rPr>
        <w:t xml:space="preserve"> </w:t>
      </w:r>
      <w:r w:rsidR="00EB5226" w:rsidRPr="00611E63">
        <w:rPr>
          <w:sz w:val="22"/>
          <w:szCs w:val="20"/>
        </w:rPr>
        <w:t>/ факс</w:t>
      </w:r>
      <w:r w:rsidR="002A67EA" w:rsidRPr="00611E63">
        <w:rPr>
          <w:sz w:val="22"/>
          <w:szCs w:val="20"/>
        </w:rPr>
        <w:t>:</w:t>
      </w:r>
      <w:r w:rsidR="00EB5226" w:rsidRPr="00611E63">
        <w:rPr>
          <w:sz w:val="22"/>
          <w:szCs w:val="20"/>
        </w:rPr>
        <w:t xml:space="preserve"> 44-30-48</w:t>
      </w:r>
    </w:p>
    <w:p w:rsidR="00396163" w:rsidRPr="00611E63" w:rsidRDefault="00EB5226" w:rsidP="006F2B9B">
      <w:pPr>
        <w:pStyle w:val="a5"/>
        <w:spacing w:line="230" w:lineRule="auto"/>
        <w:rPr>
          <w:b/>
          <w:sz w:val="22"/>
          <w:szCs w:val="20"/>
          <w:lang w:val="de-DE"/>
        </w:rPr>
      </w:pPr>
      <w:proofErr w:type="spellStart"/>
      <w:r w:rsidRPr="00611E63">
        <w:rPr>
          <w:b/>
          <w:sz w:val="22"/>
          <w:szCs w:val="20"/>
          <w:lang w:val="de-DE"/>
        </w:rPr>
        <w:t>E-mail</w:t>
      </w:r>
      <w:proofErr w:type="spellEnd"/>
      <w:r w:rsidRPr="00611E63">
        <w:rPr>
          <w:b/>
          <w:sz w:val="22"/>
          <w:szCs w:val="20"/>
          <w:lang w:val="de-DE"/>
        </w:rPr>
        <w:t>:</w:t>
      </w:r>
      <w:r w:rsidR="006703FE" w:rsidRPr="00550D47">
        <w:rPr>
          <w:b/>
          <w:sz w:val="22"/>
          <w:szCs w:val="20"/>
        </w:rPr>
        <w:t xml:space="preserve"> </w:t>
      </w:r>
      <w:r w:rsidRPr="00611E63">
        <w:rPr>
          <w:b/>
          <w:sz w:val="22"/>
          <w:szCs w:val="20"/>
          <w:lang w:val="de-DE"/>
        </w:rPr>
        <w:t>metod@polarnet</w:t>
      </w:r>
      <w:r w:rsidR="00BB59B9" w:rsidRPr="00611E63">
        <w:rPr>
          <w:b/>
          <w:sz w:val="22"/>
          <w:szCs w:val="20"/>
          <w:lang w:val="de-DE"/>
        </w:rPr>
        <w:t>.</w:t>
      </w:r>
      <w:r w:rsidRPr="00611E63">
        <w:rPr>
          <w:b/>
          <w:sz w:val="22"/>
          <w:szCs w:val="20"/>
          <w:lang w:val="de-DE"/>
        </w:rPr>
        <w:t xml:space="preserve">ru                </w:t>
      </w:r>
      <w:r w:rsidRPr="00611E63">
        <w:rPr>
          <w:sz w:val="22"/>
          <w:szCs w:val="20"/>
          <w:lang w:val="de-DE"/>
        </w:rPr>
        <w:tab/>
      </w:r>
      <w:r w:rsidRPr="00611E63">
        <w:rPr>
          <w:sz w:val="22"/>
          <w:szCs w:val="20"/>
          <w:lang w:val="de-DE"/>
        </w:rPr>
        <w:tab/>
      </w:r>
      <w:r w:rsidR="00B12EB8" w:rsidRPr="00611E63">
        <w:rPr>
          <w:sz w:val="22"/>
          <w:szCs w:val="20"/>
          <w:lang w:val="de-DE"/>
        </w:rPr>
        <w:t xml:space="preserve">               </w:t>
      </w:r>
      <w:r w:rsidR="00353ECF" w:rsidRPr="00550D47">
        <w:rPr>
          <w:sz w:val="22"/>
          <w:szCs w:val="20"/>
        </w:rPr>
        <w:t xml:space="preserve">                     </w:t>
      </w:r>
      <w:proofErr w:type="spellStart"/>
      <w:r w:rsidRPr="00611E63">
        <w:rPr>
          <w:b/>
          <w:sz w:val="22"/>
          <w:szCs w:val="20"/>
          <w:lang w:val="de-DE"/>
        </w:rPr>
        <w:t>E-mail</w:t>
      </w:r>
      <w:proofErr w:type="spellEnd"/>
      <w:r w:rsidRPr="00611E63">
        <w:rPr>
          <w:b/>
          <w:sz w:val="22"/>
          <w:szCs w:val="20"/>
          <w:lang w:val="de-DE"/>
        </w:rPr>
        <w:t xml:space="preserve">: </w:t>
      </w:r>
      <w:r w:rsidR="00EC45D0" w:rsidRPr="00611E63">
        <w:rPr>
          <w:b/>
          <w:sz w:val="22"/>
          <w:szCs w:val="20"/>
          <w:lang w:val="de-DE"/>
        </w:rPr>
        <w:t>zamestitel</w:t>
      </w:r>
      <w:r w:rsidR="00396163" w:rsidRPr="00611E63">
        <w:rPr>
          <w:b/>
          <w:sz w:val="22"/>
          <w:szCs w:val="20"/>
          <w:lang w:val="de-DE"/>
        </w:rPr>
        <w:t>@polarnet.ru</w:t>
      </w:r>
    </w:p>
    <w:p w:rsidR="00DA7B90" w:rsidRPr="00550D47" w:rsidRDefault="00DA7B90" w:rsidP="006F2B9B">
      <w:pPr>
        <w:pStyle w:val="a5"/>
        <w:spacing w:line="230" w:lineRule="auto"/>
        <w:ind w:firstLine="3119"/>
        <w:rPr>
          <w:b/>
          <w:sz w:val="22"/>
          <w:szCs w:val="20"/>
          <w:u w:val="single"/>
        </w:rPr>
      </w:pPr>
    </w:p>
    <w:p w:rsidR="00277D90" w:rsidRPr="00550D47" w:rsidRDefault="00277D90" w:rsidP="006F2B9B">
      <w:pPr>
        <w:pStyle w:val="a5"/>
        <w:spacing w:line="230" w:lineRule="auto"/>
        <w:jc w:val="center"/>
        <w:rPr>
          <w:b/>
          <w:sz w:val="22"/>
          <w:szCs w:val="20"/>
          <w:u w:val="single"/>
        </w:rPr>
      </w:pPr>
    </w:p>
    <w:p w:rsidR="00244BAD" w:rsidRPr="00611E63" w:rsidRDefault="00396163" w:rsidP="006F2B9B">
      <w:pPr>
        <w:pStyle w:val="a5"/>
        <w:spacing w:line="230" w:lineRule="auto"/>
        <w:jc w:val="center"/>
        <w:rPr>
          <w:sz w:val="22"/>
          <w:szCs w:val="20"/>
        </w:rPr>
      </w:pPr>
      <w:r w:rsidRPr="00611E63">
        <w:rPr>
          <w:b/>
          <w:sz w:val="22"/>
          <w:szCs w:val="20"/>
          <w:u w:val="single"/>
        </w:rPr>
        <w:t>Адрес библиотеки:</w:t>
      </w:r>
      <w:r w:rsidR="006F2B9B" w:rsidRPr="00611E63">
        <w:rPr>
          <w:b/>
          <w:sz w:val="22"/>
          <w:szCs w:val="20"/>
        </w:rPr>
        <w:t xml:space="preserve"> </w:t>
      </w:r>
      <w:r w:rsidRPr="00611E63">
        <w:rPr>
          <w:sz w:val="22"/>
          <w:szCs w:val="20"/>
        </w:rPr>
        <w:t>1830</w:t>
      </w:r>
      <w:r w:rsidR="005C2A56" w:rsidRPr="00611E63">
        <w:rPr>
          <w:sz w:val="22"/>
          <w:szCs w:val="20"/>
        </w:rPr>
        <w:t>25</w:t>
      </w:r>
      <w:r w:rsidRPr="00611E63">
        <w:rPr>
          <w:sz w:val="22"/>
          <w:szCs w:val="20"/>
        </w:rPr>
        <w:t>, г. Мурманск</w:t>
      </w:r>
      <w:r w:rsidR="00D16245" w:rsidRPr="00611E63">
        <w:rPr>
          <w:sz w:val="22"/>
          <w:szCs w:val="20"/>
        </w:rPr>
        <w:t xml:space="preserve">, ул. Буркова, </w:t>
      </w:r>
      <w:r w:rsidR="00AA79D3" w:rsidRPr="00611E63">
        <w:rPr>
          <w:sz w:val="22"/>
          <w:szCs w:val="20"/>
        </w:rPr>
        <w:t>д.3</w:t>
      </w:r>
      <w:r w:rsidR="00D16245" w:rsidRPr="00611E63">
        <w:rPr>
          <w:sz w:val="22"/>
          <w:szCs w:val="20"/>
        </w:rPr>
        <w:t>0</w:t>
      </w:r>
      <w:r w:rsidR="00244BAD" w:rsidRPr="00611E63">
        <w:rPr>
          <w:sz w:val="22"/>
          <w:szCs w:val="20"/>
        </w:rPr>
        <w:t xml:space="preserve"> </w:t>
      </w:r>
    </w:p>
    <w:sectPr w:rsidR="00244BAD" w:rsidRPr="00611E63" w:rsidSect="00DB3E28">
      <w:pgSz w:w="11906" w:h="16838"/>
      <w:pgMar w:top="719" w:right="680" w:bottom="568" w:left="851" w:header="720" w:footer="720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B35"/>
    <w:multiLevelType w:val="hybridMultilevel"/>
    <w:tmpl w:val="C03C4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26C7"/>
    <w:multiLevelType w:val="hybridMultilevel"/>
    <w:tmpl w:val="653C36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041F7"/>
    <w:multiLevelType w:val="multilevel"/>
    <w:tmpl w:val="D6D4FEFE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A14223"/>
    <w:multiLevelType w:val="multilevel"/>
    <w:tmpl w:val="09C2D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6"/>
      <w:numFmt w:val="decimal"/>
      <w:isLgl/>
      <w:lvlText w:val="%1.%2."/>
      <w:lvlJc w:val="left"/>
      <w:pPr>
        <w:ind w:left="1371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3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8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8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1" w:hanging="8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7" w:hanging="8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3" w:hanging="885"/>
      </w:pPr>
      <w:rPr>
        <w:rFonts w:hint="default"/>
      </w:rPr>
    </w:lvl>
  </w:abstractNum>
  <w:abstractNum w:abstractNumId="4">
    <w:nsid w:val="0C3F1110"/>
    <w:multiLevelType w:val="singleLevel"/>
    <w:tmpl w:val="F352135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03021A6"/>
    <w:multiLevelType w:val="multilevel"/>
    <w:tmpl w:val="42EA5B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752501"/>
    <w:multiLevelType w:val="hybridMultilevel"/>
    <w:tmpl w:val="EA3E029E"/>
    <w:lvl w:ilvl="0" w:tplc="B516B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A54E48"/>
    <w:multiLevelType w:val="hybridMultilevel"/>
    <w:tmpl w:val="0D107B04"/>
    <w:lvl w:ilvl="0" w:tplc="6284F1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A455A">
      <w:numFmt w:val="none"/>
      <w:lvlText w:val=""/>
      <w:lvlJc w:val="left"/>
      <w:pPr>
        <w:tabs>
          <w:tab w:val="num" w:pos="360"/>
        </w:tabs>
      </w:pPr>
    </w:lvl>
    <w:lvl w:ilvl="2" w:tplc="F9F27B84">
      <w:numFmt w:val="none"/>
      <w:lvlText w:val=""/>
      <w:lvlJc w:val="left"/>
      <w:pPr>
        <w:tabs>
          <w:tab w:val="num" w:pos="360"/>
        </w:tabs>
      </w:pPr>
    </w:lvl>
    <w:lvl w:ilvl="3" w:tplc="E3084780">
      <w:numFmt w:val="none"/>
      <w:lvlText w:val=""/>
      <w:lvlJc w:val="left"/>
      <w:pPr>
        <w:tabs>
          <w:tab w:val="num" w:pos="360"/>
        </w:tabs>
      </w:pPr>
    </w:lvl>
    <w:lvl w:ilvl="4" w:tplc="8686340C">
      <w:numFmt w:val="none"/>
      <w:lvlText w:val=""/>
      <w:lvlJc w:val="left"/>
      <w:pPr>
        <w:tabs>
          <w:tab w:val="num" w:pos="360"/>
        </w:tabs>
      </w:pPr>
    </w:lvl>
    <w:lvl w:ilvl="5" w:tplc="01C0905A">
      <w:numFmt w:val="none"/>
      <w:lvlText w:val=""/>
      <w:lvlJc w:val="left"/>
      <w:pPr>
        <w:tabs>
          <w:tab w:val="num" w:pos="360"/>
        </w:tabs>
      </w:pPr>
    </w:lvl>
    <w:lvl w:ilvl="6" w:tplc="39782316">
      <w:numFmt w:val="none"/>
      <w:lvlText w:val=""/>
      <w:lvlJc w:val="left"/>
      <w:pPr>
        <w:tabs>
          <w:tab w:val="num" w:pos="360"/>
        </w:tabs>
      </w:pPr>
    </w:lvl>
    <w:lvl w:ilvl="7" w:tplc="753AA6CA">
      <w:numFmt w:val="none"/>
      <w:lvlText w:val=""/>
      <w:lvlJc w:val="left"/>
      <w:pPr>
        <w:tabs>
          <w:tab w:val="num" w:pos="360"/>
        </w:tabs>
      </w:pPr>
    </w:lvl>
    <w:lvl w:ilvl="8" w:tplc="30883C9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7110D3A"/>
    <w:multiLevelType w:val="multilevel"/>
    <w:tmpl w:val="997A4C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B267E8"/>
    <w:multiLevelType w:val="multilevel"/>
    <w:tmpl w:val="FC225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90"/>
        </w:tabs>
        <w:ind w:left="8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75"/>
        </w:tabs>
        <w:ind w:left="12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620"/>
        </w:tabs>
        <w:ind w:left="16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865"/>
        </w:tabs>
        <w:ind w:left="20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750"/>
        </w:tabs>
        <w:ind w:left="24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995"/>
        </w:tabs>
        <w:ind w:left="289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680"/>
        </w:tabs>
        <w:ind w:left="-32656" w:hanging="1800"/>
      </w:pPr>
      <w:rPr>
        <w:rFonts w:hint="default"/>
      </w:rPr>
    </w:lvl>
  </w:abstractNum>
  <w:abstractNum w:abstractNumId="10">
    <w:nsid w:val="63686A1D"/>
    <w:multiLevelType w:val="multilevel"/>
    <w:tmpl w:val="58BC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B0871E1"/>
    <w:multiLevelType w:val="multilevel"/>
    <w:tmpl w:val="0520096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90"/>
        </w:tabs>
        <w:ind w:left="42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70"/>
        </w:tabs>
        <w:ind w:left="8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195"/>
        </w:tabs>
        <w:ind w:left="12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80"/>
        </w:tabs>
        <w:ind w:left="16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65"/>
        </w:tabs>
        <w:ind w:left="20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90"/>
        </w:tabs>
        <w:ind w:left="24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75"/>
        </w:tabs>
        <w:ind w:left="28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80"/>
        </w:tabs>
        <w:ind w:left="32400" w:hanging="1800"/>
      </w:pPr>
      <w:rPr>
        <w:rFonts w:hint="default"/>
      </w:rPr>
    </w:lvl>
  </w:abstractNum>
  <w:abstractNum w:abstractNumId="12">
    <w:nsid w:val="6FA84583"/>
    <w:multiLevelType w:val="singleLevel"/>
    <w:tmpl w:val="F352135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7F2E63B9"/>
    <w:multiLevelType w:val="singleLevel"/>
    <w:tmpl w:val="1AB051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47"/>
    <w:rsid w:val="000008B6"/>
    <w:rsid w:val="0002188B"/>
    <w:rsid w:val="00024B98"/>
    <w:rsid w:val="00031243"/>
    <w:rsid w:val="0003478F"/>
    <w:rsid w:val="000376E6"/>
    <w:rsid w:val="000612EB"/>
    <w:rsid w:val="000658DF"/>
    <w:rsid w:val="00065DD3"/>
    <w:rsid w:val="00077B7B"/>
    <w:rsid w:val="00091844"/>
    <w:rsid w:val="000A5658"/>
    <w:rsid w:val="000A78BE"/>
    <w:rsid w:val="000C24D9"/>
    <w:rsid w:val="000C42EB"/>
    <w:rsid w:val="000D1B17"/>
    <w:rsid w:val="000E5194"/>
    <w:rsid w:val="001161FE"/>
    <w:rsid w:val="00116464"/>
    <w:rsid w:val="00125566"/>
    <w:rsid w:val="00134A88"/>
    <w:rsid w:val="00134AA5"/>
    <w:rsid w:val="001467A5"/>
    <w:rsid w:val="0015682C"/>
    <w:rsid w:val="00166F30"/>
    <w:rsid w:val="00183857"/>
    <w:rsid w:val="001A1E58"/>
    <w:rsid w:val="001A74D9"/>
    <w:rsid w:val="001B1443"/>
    <w:rsid w:val="001B1ADC"/>
    <w:rsid w:val="001B436B"/>
    <w:rsid w:val="001D4276"/>
    <w:rsid w:val="001E09E3"/>
    <w:rsid w:val="00216985"/>
    <w:rsid w:val="002443FC"/>
    <w:rsid w:val="00244BAD"/>
    <w:rsid w:val="00252424"/>
    <w:rsid w:val="002615D0"/>
    <w:rsid w:val="00262C93"/>
    <w:rsid w:val="00277D90"/>
    <w:rsid w:val="00292058"/>
    <w:rsid w:val="00292533"/>
    <w:rsid w:val="002A314D"/>
    <w:rsid w:val="002A67EA"/>
    <w:rsid w:val="003069D4"/>
    <w:rsid w:val="00310B48"/>
    <w:rsid w:val="003224CA"/>
    <w:rsid w:val="00331CA7"/>
    <w:rsid w:val="003464C2"/>
    <w:rsid w:val="0034761B"/>
    <w:rsid w:val="00352642"/>
    <w:rsid w:val="00353ECF"/>
    <w:rsid w:val="00354FB0"/>
    <w:rsid w:val="00357CBD"/>
    <w:rsid w:val="00385131"/>
    <w:rsid w:val="00396163"/>
    <w:rsid w:val="00396D3A"/>
    <w:rsid w:val="003A0C07"/>
    <w:rsid w:val="003C042D"/>
    <w:rsid w:val="003F719F"/>
    <w:rsid w:val="003F7A5F"/>
    <w:rsid w:val="00404B84"/>
    <w:rsid w:val="004301FD"/>
    <w:rsid w:val="00440897"/>
    <w:rsid w:val="00464F68"/>
    <w:rsid w:val="00466F49"/>
    <w:rsid w:val="0047392A"/>
    <w:rsid w:val="0047742D"/>
    <w:rsid w:val="00480E0C"/>
    <w:rsid w:val="004B0452"/>
    <w:rsid w:val="004B6DC9"/>
    <w:rsid w:val="004C5C16"/>
    <w:rsid w:val="004E0FF7"/>
    <w:rsid w:val="004F0CD1"/>
    <w:rsid w:val="004F4C1E"/>
    <w:rsid w:val="004F60F3"/>
    <w:rsid w:val="00511369"/>
    <w:rsid w:val="00515307"/>
    <w:rsid w:val="005227E7"/>
    <w:rsid w:val="00525F01"/>
    <w:rsid w:val="005354C5"/>
    <w:rsid w:val="00550D47"/>
    <w:rsid w:val="005637DB"/>
    <w:rsid w:val="00577C4E"/>
    <w:rsid w:val="005926DB"/>
    <w:rsid w:val="00593DD8"/>
    <w:rsid w:val="005A701D"/>
    <w:rsid w:val="005B4F1D"/>
    <w:rsid w:val="005C2A56"/>
    <w:rsid w:val="005D4A5C"/>
    <w:rsid w:val="005D4D98"/>
    <w:rsid w:val="005D56A8"/>
    <w:rsid w:val="00604521"/>
    <w:rsid w:val="006071B6"/>
    <w:rsid w:val="00611E63"/>
    <w:rsid w:val="00617C5D"/>
    <w:rsid w:val="00635801"/>
    <w:rsid w:val="0064440E"/>
    <w:rsid w:val="00650B15"/>
    <w:rsid w:val="00653F72"/>
    <w:rsid w:val="00666460"/>
    <w:rsid w:val="00667D37"/>
    <w:rsid w:val="006703FE"/>
    <w:rsid w:val="00670637"/>
    <w:rsid w:val="006826A4"/>
    <w:rsid w:val="006948C5"/>
    <w:rsid w:val="006954B6"/>
    <w:rsid w:val="00696C6C"/>
    <w:rsid w:val="006A1600"/>
    <w:rsid w:val="006B05C1"/>
    <w:rsid w:val="006B0B62"/>
    <w:rsid w:val="006B1E86"/>
    <w:rsid w:val="006C17CF"/>
    <w:rsid w:val="006D1ABA"/>
    <w:rsid w:val="006E2321"/>
    <w:rsid w:val="006E47AC"/>
    <w:rsid w:val="006E4827"/>
    <w:rsid w:val="006E603E"/>
    <w:rsid w:val="006E6106"/>
    <w:rsid w:val="006F2B9B"/>
    <w:rsid w:val="007241DF"/>
    <w:rsid w:val="0073021E"/>
    <w:rsid w:val="00732B3E"/>
    <w:rsid w:val="00733A04"/>
    <w:rsid w:val="00745AF7"/>
    <w:rsid w:val="007775A2"/>
    <w:rsid w:val="00781CB5"/>
    <w:rsid w:val="00782A63"/>
    <w:rsid w:val="00783A4B"/>
    <w:rsid w:val="0079095B"/>
    <w:rsid w:val="00793CDD"/>
    <w:rsid w:val="00793EE8"/>
    <w:rsid w:val="007A48FA"/>
    <w:rsid w:val="007B0A15"/>
    <w:rsid w:val="007B479C"/>
    <w:rsid w:val="007C211D"/>
    <w:rsid w:val="007E3E06"/>
    <w:rsid w:val="007F6BCD"/>
    <w:rsid w:val="007F6C84"/>
    <w:rsid w:val="00805768"/>
    <w:rsid w:val="008213DF"/>
    <w:rsid w:val="00845CCC"/>
    <w:rsid w:val="00875DB0"/>
    <w:rsid w:val="008953CC"/>
    <w:rsid w:val="008A029F"/>
    <w:rsid w:val="008A3738"/>
    <w:rsid w:val="008A454E"/>
    <w:rsid w:val="008B74AF"/>
    <w:rsid w:val="008D34E5"/>
    <w:rsid w:val="0090034D"/>
    <w:rsid w:val="00910C76"/>
    <w:rsid w:val="00915611"/>
    <w:rsid w:val="0094323D"/>
    <w:rsid w:val="009442C5"/>
    <w:rsid w:val="00966EF4"/>
    <w:rsid w:val="009703BE"/>
    <w:rsid w:val="009802BA"/>
    <w:rsid w:val="00983017"/>
    <w:rsid w:val="00984D5F"/>
    <w:rsid w:val="009C0033"/>
    <w:rsid w:val="009C378C"/>
    <w:rsid w:val="009C74C0"/>
    <w:rsid w:val="009D76E9"/>
    <w:rsid w:val="009F045B"/>
    <w:rsid w:val="00A02410"/>
    <w:rsid w:val="00A133B9"/>
    <w:rsid w:val="00A14CC9"/>
    <w:rsid w:val="00A16367"/>
    <w:rsid w:val="00A163F0"/>
    <w:rsid w:val="00A24C30"/>
    <w:rsid w:val="00A24F8A"/>
    <w:rsid w:val="00A313D0"/>
    <w:rsid w:val="00A350CA"/>
    <w:rsid w:val="00A4333E"/>
    <w:rsid w:val="00A74B78"/>
    <w:rsid w:val="00AA658E"/>
    <w:rsid w:val="00AA79D3"/>
    <w:rsid w:val="00AB5CD0"/>
    <w:rsid w:val="00AC2212"/>
    <w:rsid w:val="00AD71C5"/>
    <w:rsid w:val="00AF55AD"/>
    <w:rsid w:val="00AF7CAD"/>
    <w:rsid w:val="00B02801"/>
    <w:rsid w:val="00B12EB8"/>
    <w:rsid w:val="00B154AC"/>
    <w:rsid w:val="00B65D24"/>
    <w:rsid w:val="00B84BD8"/>
    <w:rsid w:val="00B9151A"/>
    <w:rsid w:val="00B91962"/>
    <w:rsid w:val="00BA1989"/>
    <w:rsid w:val="00BA4BFF"/>
    <w:rsid w:val="00BA6ADB"/>
    <w:rsid w:val="00BB4BB2"/>
    <w:rsid w:val="00BB59B9"/>
    <w:rsid w:val="00BC5778"/>
    <w:rsid w:val="00BC6238"/>
    <w:rsid w:val="00BC7DF1"/>
    <w:rsid w:val="00BD687A"/>
    <w:rsid w:val="00C765E3"/>
    <w:rsid w:val="00C81D5D"/>
    <w:rsid w:val="00CA4B99"/>
    <w:rsid w:val="00CB2D98"/>
    <w:rsid w:val="00CC187A"/>
    <w:rsid w:val="00CD36ED"/>
    <w:rsid w:val="00CF10AB"/>
    <w:rsid w:val="00CF79E0"/>
    <w:rsid w:val="00D05613"/>
    <w:rsid w:val="00D13BAE"/>
    <w:rsid w:val="00D16245"/>
    <w:rsid w:val="00D30864"/>
    <w:rsid w:val="00D33477"/>
    <w:rsid w:val="00D41977"/>
    <w:rsid w:val="00D41E87"/>
    <w:rsid w:val="00D4571E"/>
    <w:rsid w:val="00D45BCA"/>
    <w:rsid w:val="00D67FF6"/>
    <w:rsid w:val="00D71F25"/>
    <w:rsid w:val="00D7208D"/>
    <w:rsid w:val="00D85110"/>
    <w:rsid w:val="00D87A59"/>
    <w:rsid w:val="00D94631"/>
    <w:rsid w:val="00D95D01"/>
    <w:rsid w:val="00DA4BE7"/>
    <w:rsid w:val="00DA6744"/>
    <w:rsid w:val="00DA7B90"/>
    <w:rsid w:val="00DB1C0D"/>
    <w:rsid w:val="00DB3E28"/>
    <w:rsid w:val="00DB6630"/>
    <w:rsid w:val="00DB7FF1"/>
    <w:rsid w:val="00DC2CD0"/>
    <w:rsid w:val="00DC5D00"/>
    <w:rsid w:val="00DD0F29"/>
    <w:rsid w:val="00DD2D8B"/>
    <w:rsid w:val="00DD5447"/>
    <w:rsid w:val="00DD5F07"/>
    <w:rsid w:val="00DE2590"/>
    <w:rsid w:val="00DE6544"/>
    <w:rsid w:val="00E2086D"/>
    <w:rsid w:val="00E2495F"/>
    <w:rsid w:val="00E2711D"/>
    <w:rsid w:val="00E40D98"/>
    <w:rsid w:val="00E47EB1"/>
    <w:rsid w:val="00E519DA"/>
    <w:rsid w:val="00E8484B"/>
    <w:rsid w:val="00E9214A"/>
    <w:rsid w:val="00E953B7"/>
    <w:rsid w:val="00EA031B"/>
    <w:rsid w:val="00EA5FB8"/>
    <w:rsid w:val="00EB5226"/>
    <w:rsid w:val="00EC45D0"/>
    <w:rsid w:val="00EC51B3"/>
    <w:rsid w:val="00EC7FBB"/>
    <w:rsid w:val="00EF32A9"/>
    <w:rsid w:val="00F14D46"/>
    <w:rsid w:val="00F15A45"/>
    <w:rsid w:val="00F330A8"/>
    <w:rsid w:val="00F64921"/>
    <w:rsid w:val="00F76A36"/>
    <w:rsid w:val="00F80D6B"/>
    <w:rsid w:val="00F811A2"/>
    <w:rsid w:val="00F846F4"/>
    <w:rsid w:val="00F84A09"/>
    <w:rsid w:val="00F94F3A"/>
    <w:rsid w:val="00FA679B"/>
    <w:rsid w:val="00F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purple" strokecolor="purple">
      <v:fill color="purple"/>
      <v:stroke color="purple"/>
      <v:shadow color="silver" offset="3pt"/>
      <o:colormru v:ext="edit" colors="#c0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noProof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  <w:u w:val="single"/>
    </w:rPr>
  </w:style>
  <w:style w:type="paragraph" w:styleId="a4">
    <w:name w:val="Subtitle"/>
    <w:basedOn w:val="a"/>
    <w:qFormat/>
    <w:pPr>
      <w:jc w:val="center"/>
    </w:pPr>
    <w:rPr>
      <w:b/>
      <w:i/>
      <w:sz w:val="36"/>
      <w:u w:val="single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left="3885" w:hanging="3176"/>
      <w:jc w:val="both"/>
    </w:pPr>
    <w:rPr>
      <w:sz w:val="28"/>
    </w:rPr>
  </w:style>
  <w:style w:type="paragraph" w:styleId="20">
    <w:name w:val="Body Text 2"/>
    <w:basedOn w:val="a"/>
    <w:rPr>
      <w:sz w:val="26"/>
    </w:rPr>
  </w:style>
  <w:style w:type="paragraph" w:styleId="21">
    <w:name w:val="Body Text Indent 2"/>
    <w:basedOn w:val="a"/>
    <w:pPr>
      <w:ind w:left="567" w:hanging="141"/>
      <w:jc w:val="both"/>
    </w:pPr>
  </w:style>
  <w:style w:type="character" w:styleId="a8">
    <w:name w:val="FollowedHyperlink"/>
    <w:rsid w:val="00BB4BB2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1D4276"/>
    <w:pPr>
      <w:ind w:left="720"/>
      <w:contextualSpacing/>
    </w:pPr>
  </w:style>
  <w:style w:type="paragraph" w:styleId="aa">
    <w:name w:val="Balloon Text"/>
    <w:basedOn w:val="a"/>
    <w:link w:val="ab"/>
    <w:rsid w:val="00E848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84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noProof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  <w:u w:val="single"/>
    </w:rPr>
  </w:style>
  <w:style w:type="paragraph" w:styleId="a4">
    <w:name w:val="Subtitle"/>
    <w:basedOn w:val="a"/>
    <w:qFormat/>
    <w:pPr>
      <w:jc w:val="center"/>
    </w:pPr>
    <w:rPr>
      <w:b/>
      <w:i/>
      <w:sz w:val="36"/>
      <w:u w:val="single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left="3885" w:hanging="3176"/>
      <w:jc w:val="both"/>
    </w:pPr>
    <w:rPr>
      <w:sz w:val="28"/>
    </w:rPr>
  </w:style>
  <w:style w:type="paragraph" w:styleId="20">
    <w:name w:val="Body Text 2"/>
    <w:basedOn w:val="a"/>
    <w:rPr>
      <w:sz w:val="26"/>
    </w:rPr>
  </w:style>
  <w:style w:type="paragraph" w:styleId="21">
    <w:name w:val="Body Text Indent 2"/>
    <w:basedOn w:val="a"/>
    <w:pPr>
      <w:ind w:left="567" w:hanging="141"/>
      <w:jc w:val="both"/>
    </w:pPr>
  </w:style>
  <w:style w:type="character" w:styleId="a8">
    <w:name w:val="FollowedHyperlink"/>
    <w:rsid w:val="00BB4BB2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1D4276"/>
    <w:pPr>
      <w:ind w:left="720"/>
      <w:contextualSpacing/>
    </w:pPr>
  </w:style>
  <w:style w:type="paragraph" w:styleId="aa">
    <w:name w:val="Balloon Text"/>
    <w:basedOn w:val="a"/>
    <w:link w:val="ab"/>
    <w:rsid w:val="00E848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84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kids51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ibkids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0CCF-075E-4341-8ADA-7644FB98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ОДЮБ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zam_dir</dc:creator>
  <cp:lastModifiedBy>Сопельник А.Н.</cp:lastModifiedBy>
  <cp:revision>11</cp:revision>
  <cp:lastPrinted>2019-10-02T12:10:00Z</cp:lastPrinted>
  <dcterms:created xsi:type="dcterms:W3CDTF">2019-10-10T07:31:00Z</dcterms:created>
  <dcterms:modified xsi:type="dcterms:W3CDTF">2019-10-29T13:28:00Z</dcterms:modified>
</cp:coreProperties>
</file>