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805B15" w:rsidRDefault="002C760F" w:rsidP="002C760F">
      <w:pPr>
        <w:pStyle w:val="Default"/>
        <w:jc w:val="center"/>
        <w:rPr>
          <w:sz w:val="28"/>
          <w:szCs w:val="28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>НЕСОВЕРШЕННОЛЕТНИЕ УЧАСТНИКИ ОБЛ</w:t>
      </w:r>
      <w:r w:rsidRPr="006D74AB">
        <w:rPr>
          <w:bCs/>
          <w:sz w:val="22"/>
          <w:szCs w:val="22"/>
        </w:rPr>
        <w:t xml:space="preserve">АСТНОГО КОНКУРСА ЧТЕЦОВ </w:t>
      </w:r>
      <w:r w:rsidRPr="00805B15">
        <w:rPr>
          <w:bCs/>
          <w:sz w:val="28"/>
          <w:szCs w:val="28"/>
        </w:rPr>
        <w:t>«</w:t>
      </w:r>
      <w:r w:rsidR="000A7654">
        <w:rPr>
          <w:bCs/>
          <w:sz w:val="28"/>
          <w:szCs w:val="28"/>
        </w:rPr>
        <w:t>Северный букет Рубцову</w:t>
      </w:r>
      <w:r w:rsidRPr="00805B15">
        <w:rPr>
          <w:bCs/>
          <w:sz w:val="28"/>
          <w:szCs w:val="28"/>
        </w:rPr>
        <w:t>»)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</w:t>
      </w:r>
      <w:r w:rsidR="007963CA" w:rsidRPr="006D74AB">
        <w:rPr>
          <w:sz w:val="22"/>
          <w:szCs w:val="22"/>
        </w:rPr>
        <w:t>______</w:t>
      </w:r>
      <w:bookmarkStart w:id="0" w:name="_GoBack"/>
      <w:bookmarkEnd w:id="0"/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  <w:proofErr w:type="gramEnd"/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ребёнка, участника Областного конкурса чтецов «</w:t>
      </w:r>
      <w:r w:rsidR="00805B15">
        <w:rPr>
          <w:i/>
          <w:iCs/>
          <w:sz w:val="22"/>
          <w:szCs w:val="22"/>
        </w:rPr>
        <w:t xml:space="preserve">Земля под </w:t>
      </w:r>
      <w:proofErr w:type="spellStart"/>
      <w:r w:rsidR="00805B15">
        <w:rPr>
          <w:i/>
          <w:iCs/>
          <w:sz w:val="22"/>
          <w:szCs w:val="22"/>
        </w:rPr>
        <w:t>Севеврным</w:t>
      </w:r>
      <w:proofErr w:type="spellEnd"/>
      <w:r w:rsidR="00805B15">
        <w:rPr>
          <w:i/>
          <w:iCs/>
          <w:sz w:val="22"/>
          <w:szCs w:val="22"/>
        </w:rPr>
        <w:t xml:space="preserve"> сиянием</w:t>
      </w:r>
      <w:r w:rsidRPr="006D74AB">
        <w:rPr>
          <w:i/>
          <w:iCs/>
          <w:sz w:val="22"/>
          <w:szCs w:val="22"/>
        </w:rPr>
        <w:t>»)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 xml:space="preserve">на </w:t>
      </w:r>
      <w:proofErr w:type="gramStart"/>
      <w:r w:rsidRPr="006D74AB">
        <w:rPr>
          <w:rFonts w:ascii="Times New Roman" w:hAnsi="Times New Roman" w:cs="Times New Roman"/>
        </w:rPr>
        <w:t>распространение</w:t>
      </w:r>
      <w:proofErr w:type="gramEnd"/>
      <w:r w:rsidRPr="006D74AB">
        <w:rPr>
          <w:rFonts w:ascii="Times New Roman" w:hAnsi="Times New Roman" w:cs="Times New Roman"/>
        </w:rPr>
        <w:t xml:space="preserve">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6D74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D74AB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6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уведомле</w:t>
      </w:r>
      <w:proofErr w:type="gramStart"/>
      <w:r w:rsidRPr="006D74AB">
        <w:rPr>
          <w:sz w:val="22"/>
          <w:szCs w:val="22"/>
        </w:rPr>
        <w:t>н(</w:t>
      </w:r>
      <w:proofErr w:type="gramEnd"/>
      <w:r w:rsidRPr="006D74AB">
        <w:rPr>
          <w:sz w:val="22"/>
          <w:szCs w:val="22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A7654"/>
    <w:rsid w:val="000F1047"/>
    <w:rsid w:val="002C760F"/>
    <w:rsid w:val="003D15DC"/>
    <w:rsid w:val="00442BAE"/>
    <w:rsid w:val="006D74AB"/>
    <w:rsid w:val="007963CA"/>
    <w:rsid w:val="00805B15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services/socia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admin</cp:lastModifiedBy>
  <cp:revision>15</cp:revision>
  <dcterms:created xsi:type="dcterms:W3CDTF">2025-08-08T08:02:00Z</dcterms:created>
  <dcterms:modified xsi:type="dcterms:W3CDTF">2026-02-10T11:31:00Z</dcterms:modified>
</cp:coreProperties>
</file>